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AC6C56" w14:textId="3BBE99BD" w:rsidR="005C1B6A" w:rsidRPr="00457797" w:rsidRDefault="005C1B6A" w:rsidP="005C1B6A">
      <w:pPr>
        <w:pStyle w:val="3GPPHeader"/>
        <w:spacing w:after="60"/>
        <w:rPr>
          <w:sz w:val="32"/>
          <w:szCs w:val="32"/>
        </w:rPr>
      </w:pPr>
      <w:r w:rsidRPr="00457797">
        <w:t>3GPP TSG-RAN WG4 Meeting #1</w:t>
      </w:r>
      <w:r w:rsidR="00B6319A" w:rsidRPr="00457797">
        <w:t>1</w:t>
      </w:r>
      <w:r w:rsidR="002120AA" w:rsidRPr="00457797">
        <w:t>2</w:t>
      </w:r>
      <w:r w:rsidRPr="00457797">
        <w:tab/>
      </w:r>
      <w:r w:rsidR="00C21D62" w:rsidRPr="00C21D62">
        <w:rPr>
          <w:szCs w:val="24"/>
        </w:rPr>
        <w:t>R4-2412552</w:t>
      </w:r>
    </w:p>
    <w:p w14:paraId="04C4D99E" w14:textId="668F9D60" w:rsidR="005C1B6A" w:rsidRPr="00457797" w:rsidRDefault="002120AA" w:rsidP="005C1B6A">
      <w:pPr>
        <w:pStyle w:val="3GPPHeader"/>
      </w:pPr>
      <w:bookmarkStart w:id="0" w:name="OLE_LINK3"/>
      <w:bookmarkStart w:id="1" w:name="OLE_LINK4"/>
      <w:r w:rsidRPr="00457797">
        <w:t>Maastricht</w:t>
      </w:r>
      <w:r w:rsidR="005C1B6A" w:rsidRPr="00457797">
        <w:t xml:space="preserve">, </w:t>
      </w:r>
      <w:r w:rsidRPr="00457797">
        <w:t>Netherlands</w:t>
      </w:r>
      <w:r w:rsidR="005C1B6A" w:rsidRPr="00457797">
        <w:t xml:space="preserve">, </w:t>
      </w:r>
      <w:r w:rsidR="009E5DA4" w:rsidRPr="00457797">
        <w:t>1</w:t>
      </w:r>
      <w:r w:rsidRPr="00457797">
        <w:t>9</w:t>
      </w:r>
      <w:r w:rsidR="005C1B6A" w:rsidRPr="00457797">
        <w:t xml:space="preserve"> </w:t>
      </w:r>
      <w:r w:rsidRPr="00457797">
        <w:t>August</w:t>
      </w:r>
      <w:r w:rsidR="00B6319A" w:rsidRPr="00457797">
        <w:t xml:space="preserve"> </w:t>
      </w:r>
      <w:r w:rsidR="005C1B6A" w:rsidRPr="00457797">
        <w:t xml:space="preserve">– </w:t>
      </w:r>
      <w:r w:rsidRPr="00457797">
        <w:t>23</w:t>
      </w:r>
      <w:r w:rsidR="005C1B6A" w:rsidRPr="00457797">
        <w:t xml:space="preserve"> </w:t>
      </w:r>
      <w:r w:rsidRPr="00457797">
        <w:t>August</w:t>
      </w:r>
      <w:r w:rsidR="005C1B6A" w:rsidRPr="00457797">
        <w:t xml:space="preserve"> 202</w:t>
      </w:r>
      <w:r w:rsidR="00B6319A" w:rsidRPr="00457797">
        <w:t>4</w:t>
      </w:r>
    </w:p>
    <w:bookmarkEnd w:id="0"/>
    <w:bookmarkEnd w:id="1"/>
    <w:p w14:paraId="65F55581" w14:textId="77777777" w:rsidR="008A22CF" w:rsidRPr="00457797" w:rsidRDefault="008A22CF" w:rsidP="008A22CF">
      <w:pPr>
        <w:pStyle w:val="3GPPHeader"/>
      </w:pPr>
    </w:p>
    <w:p w14:paraId="0FDE225D" w14:textId="6C5E3898" w:rsidR="008A22CF" w:rsidRPr="00457797" w:rsidRDefault="008A22CF" w:rsidP="008A22CF">
      <w:pPr>
        <w:pStyle w:val="3GPPHeader"/>
        <w:rPr>
          <w:sz w:val="22"/>
        </w:rPr>
      </w:pPr>
      <w:r w:rsidRPr="00457797">
        <w:rPr>
          <w:sz w:val="22"/>
        </w:rPr>
        <w:t>Agenda Item:</w:t>
      </w:r>
      <w:r w:rsidRPr="00457797">
        <w:rPr>
          <w:sz w:val="22"/>
        </w:rPr>
        <w:tab/>
      </w:r>
      <w:r w:rsidR="00CE4762">
        <w:rPr>
          <w:sz w:val="22"/>
        </w:rPr>
        <w:t>8.8.4</w:t>
      </w:r>
    </w:p>
    <w:p w14:paraId="57D8FDDC" w14:textId="3BFFC5BF" w:rsidR="008A22CF" w:rsidRPr="00457797" w:rsidRDefault="008A22CF" w:rsidP="008A22CF">
      <w:pPr>
        <w:pStyle w:val="3GPPHeader"/>
        <w:rPr>
          <w:sz w:val="22"/>
        </w:rPr>
      </w:pPr>
      <w:r w:rsidRPr="00457797">
        <w:rPr>
          <w:sz w:val="22"/>
        </w:rPr>
        <w:t>Source:</w:t>
      </w:r>
      <w:r w:rsidRPr="00457797">
        <w:rPr>
          <w:sz w:val="22"/>
        </w:rPr>
        <w:tab/>
        <w:t>Ericsson</w:t>
      </w:r>
      <w:r w:rsidR="00EA73A2">
        <w:rPr>
          <w:sz w:val="22"/>
        </w:rPr>
        <w:t>, Anrit</w:t>
      </w:r>
      <w:r w:rsidR="000E7305">
        <w:rPr>
          <w:sz w:val="22"/>
        </w:rPr>
        <w:t xml:space="preserve">su </w:t>
      </w:r>
      <w:r w:rsidR="00275263" w:rsidRPr="00275263">
        <w:rPr>
          <w:sz w:val="22"/>
        </w:rPr>
        <w:t>Corporation</w:t>
      </w:r>
    </w:p>
    <w:p w14:paraId="3A8FC3FA" w14:textId="5E66B306" w:rsidR="008A22CF" w:rsidRPr="00457797" w:rsidRDefault="008A22CF" w:rsidP="00DF5A49">
      <w:pPr>
        <w:pStyle w:val="3GPPHeader"/>
        <w:ind w:left="1701" w:hanging="1701"/>
        <w:rPr>
          <w:sz w:val="22"/>
        </w:rPr>
      </w:pPr>
      <w:r w:rsidRPr="00457797">
        <w:rPr>
          <w:sz w:val="22"/>
        </w:rPr>
        <w:t>Title:</w:t>
      </w:r>
      <w:r w:rsidRPr="00457797">
        <w:rPr>
          <w:sz w:val="22"/>
        </w:rPr>
        <w:tab/>
      </w:r>
      <w:r w:rsidR="002120AA" w:rsidRPr="00457797">
        <w:rPr>
          <w:sz w:val="22"/>
        </w:rPr>
        <w:t>TE-emulated channel model for NTN UE demodulation requirements</w:t>
      </w:r>
    </w:p>
    <w:p w14:paraId="385E2C9B" w14:textId="6597DCCF" w:rsidR="008A22CF" w:rsidRPr="00457797" w:rsidRDefault="008A22CF" w:rsidP="008A22CF">
      <w:pPr>
        <w:pStyle w:val="3GPPHeader"/>
        <w:rPr>
          <w:sz w:val="22"/>
        </w:rPr>
      </w:pPr>
      <w:r w:rsidRPr="00457797">
        <w:rPr>
          <w:sz w:val="22"/>
        </w:rPr>
        <w:t>Document for:</w:t>
      </w:r>
      <w:r w:rsidRPr="00457797">
        <w:rPr>
          <w:sz w:val="22"/>
        </w:rPr>
        <w:tab/>
      </w:r>
      <w:r w:rsidR="00BC0BED" w:rsidRPr="00457797">
        <w:rPr>
          <w:sz w:val="22"/>
        </w:rPr>
        <w:t>Discussion</w:t>
      </w:r>
    </w:p>
    <w:p w14:paraId="759CD159" w14:textId="2FACC875" w:rsidR="00891395" w:rsidRPr="00457797" w:rsidRDefault="00891395" w:rsidP="00891395">
      <w:pPr>
        <w:pStyle w:val="Heading1"/>
        <w:rPr>
          <w:lang w:val="en-US"/>
        </w:rPr>
      </w:pPr>
      <w:r w:rsidRPr="00457797">
        <w:rPr>
          <w:lang w:val="en-US"/>
        </w:rPr>
        <w:t>1</w:t>
      </w:r>
      <w:r w:rsidR="009B01F8" w:rsidRPr="00457797">
        <w:rPr>
          <w:lang w:val="en-US"/>
        </w:rPr>
        <w:tab/>
      </w:r>
      <w:r w:rsidR="00A94312" w:rsidRPr="00457797">
        <w:rPr>
          <w:lang w:val="en-US"/>
        </w:rPr>
        <w:t>Introduction</w:t>
      </w:r>
    </w:p>
    <w:p w14:paraId="432D6FC1" w14:textId="5FE5998C" w:rsidR="00755125" w:rsidRPr="00457797" w:rsidRDefault="00B530BF" w:rsidP="0025627C">
      <w:r w:rsidRPr="00457797">
        <w:t>RAN</w:t>
      </w:r>
      <w:r w:rsidR="00220710" w:rsidRPr="00457797">
        <w:t xml:space="preserve">#104 agreed with </w:t>
      </w:r>
      <w:r w:rsidR="00755125" w:rsidRPr="00457797">
        <w:t xml:space="preserve">the new Rel-19 RAN4-led </w:t>
      </w:r>
      <w:r w:rsidR="00220710" w:rsidRPr="00457797">
        <w:t xml:space="preserve">WI </w:t>
      </w:r>
      <w:r w:rsidR="00755125" w:rsidRPr="00457797">
        <w:t xml:space="preserve">enhanced requirements and test methodology for NR and IoT NTN“ </w:t>
      </w:r>
      <w:r w:rsidR="00F60176" w:rsidRPr="00457797">
        <w:fldChar w:fldCharType="begin"/>
      </w:r>
      <w:r w:rsidR="00F60176" w:rsidRPr="00457797">
        <w:instrText xml:space="preserve"> REF _Ref163222846 \r \h </w:instrText>
      </w:r>
      <w:r w:rsidR="00F60176" w:rsidRPr="00457797">
        <w:fldChar w:fldCharType="separate"/>
      </w:r>
      <w:r w:rsidR="00A8007F">
        <w:t>[1]</w:t>
      </w:r>
      <w:r w:rsidR="00F60176" w:rsidRPr="00457797">
        <w:fldChar w:fldCharType="end"/>
      </w:r>
      <w:r w:rsidR="00755125" w:rsidRPr="00457797">
        <w:t>, where one of the objectives is the NTN testing for NGSO as follows:</w:t>
      </w:r>
    </w:p>
    <w:tbl>
      <w:tblPr>
        <w:tblStyle w:val="TableGrid"/>
        <w:tblW w:w="0" w:type="auto"/>
        <w:tblLook w:val="04A0" w:firstRow="1" w:lastRow="0" w:firstColumn="1" w:lastColumn="0" w:noHBand="0" w:noVBand="1"/>
      </w:tblPr>
      <w:tblGrid>
        <w:gridCol w:w="9629"/>
      </w:tblGrid>
      <w:tr w:rsidR="004B0889" w:rsidRPr="00457797" w14:paraId="76FBE0A5" w14:textId="77777777" w:rsidTr="004B0889">
        <w:tc>
          <w:tcPr>
            <w:tcW w:w="9629" w:type="dxa"/>
          </w:tcPr>
          <w:p w14:paraId="2496B5EF" w14:textId="2904E153" w:rsidR="004B0889" w:rsidRPr="00457797" w:rsidRDefault="004B0889" w:rsidP="004B0889">
            <w:r w:rsidRPr="00457797">
              <w:t>Specify the TE-emulated channel model with varying Doppler and delay shifts for NR-NTN and IoT-NTN in the FR1-NTN bands and the corresponding LTE bands</w:t>
            </w:r>
          </w:p>
          <w:p w14:paraId="44CE654B" w14:textId="46F327B4" w:rsidR="004B0889" w:rsidRPr="00457797" w:rsidRDefault="004B0889" w:rsidP="00621F35">
            <w:pPr>
              <w:pStyle w:val="ListParagraph"/>
              <w:numPr>
                <w:ilvl w:val="0"/>
                <w:numId w:val="35"/>
              </w:numPr>
            </w:pPr>
            <w:r w:rsidRPr="00457797">
              <w:t>Match the satellite motion trajectory based on the ephemeris for NGSO (Non-Geostationary Orbit) scenarios</w:t>
            </w:r>
          </w:p>
          <w:p w14:paraId="118731A5" w14:textId="77777777" w:rsidR="00621F35" w:rsidRPr="00457797" w:rsidRDefault="004B0889" w:rsidP="004B0889">
            <w:pPr>
              <w:pStyle w:val="ListParagraph"/>
              <w:numPr>
                <w:ilvl w:val="0"/>
                <w:numId w:val="35"/>
              </w:numPr>
            </w:pPr>
            <w:r w:rsidRPr="00457797">
              <w:t>Inform RAN5 to assist specifying RF frequency error tests, if needed</w:t>
            </w:r>
          </w:p>
          <w:p w14:paraId="49D86EA5" w14:textId="75EA3D54" w:rsidR="004B0889" w:rsidRPr="00457797" w:rsidRDefault="004B0889" w:rsidP="00621F35">
            <w:pPr>
              <w:pStyle w:val="ListParagraph"/>
              <w:numPr>
                <w:ilvl w:val="1"/>
                <w:numId w:val="35"/>
              </w:numPr>
            </w:pPr>
            <w:r w:rsidRPr="00457797">
              <w:t>Checking if the existing frequency error requirement, can be met under the TE-emulated channel model without intention of modifying the existing core requirement</w:t>
            </w:r>
          </w:p>
          <w:p w14:paraId="0F1984B0" w14:textId="341DCAEE" w:rsidR="004B0889" w:rsidRPr="00457797" w:rsidRDefault="004B0889" w:rsidP="00621F35">
            <w:pPr>
              <w:pStyle w:val="ListParagraph"/>
              <w:numPr>
                <w:ilvl w:val="0"/>
                <w:numId w:val="35"/>
              </w:numPr>
            </w:pPr>
            <w:r w:rsidRPr="00457797">
              <w:t>Specify UE RRM performance test of uplink timing for NGSO for NR-NTN and IoT-NTN in the FR1-NTN bands and the corresponding LTE bands based on the above channel model</w:t>
            </w:r>
          </w:p>
          <w:p w14:paraId="6104181F" w14:textId="5E853CFD" w:rsidR="004B0889" w:rsidRPr="00457797" w:rsidRDefault="004B0889" w:rsidP="005503D0">
            <w:pPr>
              <w:pStyle w:val="ListParagraph"/>
              <w:numPr>
                <w:ilvl w:val="1"/>
                <w:numId w:val="35"/>
              </w:numPr>
            </w:pPr>
            <w:r w:rsidRPr="00457797">
              <w:t>Checking if the existing RRM uplink timing requirements, can be met under the TE-emulated channel model without intention of modifying the existing core requirement</w:t>
            </w:r>
          </w:p>
          <w:p w14:paraId="751E4256" w14:textId="72621938" w:rsidR="004B0889" w:rsidRPr="00457797" w:rsidRDefault="004B0889" w:rsidP="004B0889">
            <w:r w:rsidRPr="00457797">
              <w:t>Specify UE demodulation performance requirement(s) of PDSCH for NGSO for NR-NTN and IoT-NTN in the FR1-NTN bands and the corresponding LTE bands based on the above channel model</w:t>
            </w:r>
          </w:p>
          <w:p w14:paraId="24E3DEB8" w14:textId="6B145E5C" w:rsidR="004B0889" w:rsidRPr="00457797" w:rsidRDefault="004B0889" w:rsidP="00621F35">
            <w:pPr>
              <w:pStyle w:val="ListParagraph"/>
              <w:numPr>
                <w:ilvl w:val="0"/>
                <w:numId w:val="34"/>
              </w:numPr>
            </w:pPr>
            <w:r w:rsidRPr="00457797">
              <w:t>Minimize the number of demodulation performance requirements</w:t>
            </w:r>
          </w:p>
          <w:p w14:paraId="7FA4F946" w14:textId="434C6BCA" w:rsidR="004B0889" w:rsidRPr="00457797" w:rsidRDefault="004B0889" w:rsidP="004B0889">
            <w:r w:rsidRPr="00457797">
              <w:t>Specify the applicability of the tests under the TE-emulated channel model</w:t>
            </w:r>
          </w:p>
        </w:tc>
      </w:tr>
    </w:tbl>
    <w:p w14:paraId="0441BF0F" w14:textId="77777777" w:rsidR="00755125" w:rsidRPr="00457797" w:rsidRDefault="00755125" w:rsidP="0025627C"/>
    <w:p w14:paraId="5A215CBC" w14:textId="695A1933" w:rsidR="0025627C" w:rsidRPr="00457797" w:rsidRDefault="005503D0" w:rsidP="0025627C">
      <w:r w:rsidRPr="00457797">
        <w:t xml:space="preserve">This contribution </w:t>
      </w:r>
      <w:r w:rsidR="007D01C9" w:rsidRPr="00457797">
        <w:t xml:space="preserve">mainly </w:t>
      </w:r>
      <w:r w:rsidRPr="00457797">
        <w:t>discusses the TE-emulated channel models which affect to RF, RRM and demodulation performance parts.</w:t>
      </w:r>
    </w:p>
    <w:p w14:paraId="3EDEE442" w14:textId="778EFFA1" w:rsidR="009345C7" w:rsidRPr="00457797" w:rsidRDefault="00A94312" w:rsidP="005B2B02">
      <w:pPr>
        <w:pStyle w:val="Heading1"/>
        <w:rPr>
          <w:lang w:val="en-US"/>
        </w:rPr>
      </w:pPr>
      <w:r w:rsidRPr="00457797">
        <w:rPr>
          <w:lang w:val="en-US"/>
        </w:rPr>
        <w:lastRenderedPageBreak/>
        <w:t>2</w:t>
      </w:r>
      <w:r w:rsidRPr="00457797">
        <w:rPr>
          <w:lang w:val="en-US"/>
        </w:rPr>
        <w:tab/>
      </w:r>
      <w:r w:rsidR="0045568A">
        <w:rPr>
          <w:lang w:val="en-US"/>
        </w:rPr>
        <w:t>TE-emulated channel model</w:t>
      </w:r>
      <w:r w:rsidR="00E70796">
        <w:rPr>
          <w:lang w:val="en-US"/>
        </w:rPr>
        <w:t xml:space="preserve"> for NTN</w:t>
      </w:r>
    </w:p>
    <w:p w14:paraId="35952BCD" w14:textId="1C9A2D25" w:rsidR="007D01C9" w:rsidRDefault="002246D0" w:rsidP="00CA1F11">
      <w:pPr>
        <w:pStyle w:val="Heading2"/>
        <w:rPr>
          <w:lang w:val="en-US"/>
        </w:rPr>
      </w:pPr>
      <w:r w:rsidRPr="00457797">
        <w:rPr>
          <w:lang w:val="en-US"/>
        </w:rPr>
        <w:t>2.1</w:t>
      </w:r>
      <w:r w:rsidR="00CA1F11" w:rsidRPr="00457797">
        <w:rPr>
          <w:lang w:val="en-US"/>
        </w:rPr>
        <w:tab/>
      </w:r>
      <w:r w:rsidRPr="00457797">
        <w:rPr>
          <w:lang w:val="en-US"/>
        </w:rPr>
        <w:t>Background</w:t>
      </w:r>
    </w:p>
    <w:p w14:paraId="78B8D4D6" w14:textId="72FEE31C" w:rsidR="008918BD" w:rsidRPr="00457797" w:rsidRDefault="008918BD" w:rsidP="008918BD">
      <w:r w:rsidRPr="00457797">
        <w:t xml:space="preserve">RAN4 </w:t>
      </w:r>
      <w:r w:rsidR="00A225DE">
        <w:t xml:space="preserve">UE </w:t>
      </w:r>
      <w:r w:rsidRPr="00457797">
        <w:t>performance test configuration</w:t>
      </w:r>
      <w:r w:rsidR="00621D53">
        <w:t>s</w:t>
      </w:r>
      <w:r w:rsidRPr="00457797">
        <w:t xml:space="preserve"> </w:t>
      </w:r>
      <w:r w:rsidR="00CF5F13">
        <w:t>for NTN</w:t>
      </w:r>
      <w:r w:rsidR="008A60DD">
        <w:t>/</w:t>
      </w:r>
      <w:r w:rsidR="00CF5F13">
        <w:t xml:space="preserve">IoT-NTN </w:t>
      </w:r>
      <w:r w:rsidR="00621D53">
        <w:t>are</w:t>
      </w:r>
      <w:r w:rsidRPr="00457797">
        <w:t xml:space="preserve"> specified with the assumption </w:t>
      </w:r>
      <w:r w:rsidR="00A829EA">
        <w:t xml:space="preserve">that </w:t>
      </w:r>
      <w:r w:rsidRPr="00457797">
        <w:t xml:space="preserve">UE has </w:t>
      </w:r>
      <w:r>
        <w:t xml:space="preserve">already </w:t>
      </w:r>
      <w:r w:rsidRPr="00457797">
        <w:t>performed the pre-compensation based on the ephemeris information</w:t>
      </w:r>
      <w:r>
        <w:t xml:space="preserve"> signaled by the network</w:t>
      </w:r>
      <w:r w:rsidRPr="00457797">
        <w:t>. This means, for example,</w:t>
      </w:r>
      <w:r>
        <w:t xml:space="preserve"> the</w:t>
      </w:r>
      <w:r w:rsidRPr="00457797">
        <w:t xml:space="preserve"> UL frequency error requirement </w:t>
      </w:r>
      <w:r>
        <w:t>becomes</w:t>
      </w:r>
      <w:r w:rsidRPr="00457797">
        <w:t xml:space="preserve"> same as Rel-15 terrestrial UE, </w:t>
      </w:r>
      <w:r>
        <w:t>i.e.</w:t>
      </w:r>
      <w:r w:rsidRPr="00457797">
        <w:t xml:space="preserve">, within +/- 0.1ppm. Similarly, </w:t>
      </w:r>
      <w:r>
        <w:t xml:space="preserve">the </w:t>
      </w:r>
      <w:r w:rsidRPr="00457797">
        <w:t>UE demodulation requirements</w:t>
      </w:r>
      <w:r>
        <w:t xml:space="preserve"> for NTN</w:t>
      </w:r>
      <w:r w:rsidR="008A60DD">
        <w:t>/IoT-NTN</w:t>
      </w:r>
      <w:r w:rsidRPr="00457797">
        <w:t xml:space="preserve"> are also specified with the assumption UE has </w:t>
      </w:r>
      <w:r>
        <w:t>already performed</w:t>
      </w:r>
      <w:r w:rsidRPr="00457797">
        <w:t xml:space="preserve"> the DL pre-compensation. This means the Doppler frequency applied to the channel models are derived </w:t>
      </w:r>
      <w:r>
        <w:t xml:space="preserve">only </w:t>
      </w:r>
      <w:r w:rsidRPr="00457797">
        <w:t xml:space="preserve">from </w:t>
      </w:r>
      <w:r>
        <w:t xml:space="preserve">the </w:t>
      </w:r>
      <w:r w:rsidRPr="00457797">
        <w:t>UE mobility</w:t>
      </w:r>
      <w:r>
        <w:t xml:space="preserve">, </w:t>
      </w:r>
      <w:r w:rsidRPr="00457797">
        <w:t xml:space="preserve">i.e., </w:t>
      </w:r>
      <w:r w:rsidR="00020F96">
        <w:t xml:space="preserve">200Hz used </w:t>
      </w:r>
      <w:r w:rsidR="00A45471">
        <w:t>with</w:t>
      </w:r>
      <w:r w:rsidR="00020F96">
        <w:t xml:space="preserve"> </w:t>
      </w:r>
      <w:r w:rsidRPr="00457797">
        <w:t>NTN-TDLA100</w:t>
      </w:r>
      <w:r w:rsidR="00020F96">
        <w:t xml:space="preserve"> and</w:t>
      </w:r>
      <w:r w:rsidRPr="00457797">
        <w:t xml:space="preserve"> NTN-TDLC5</w:t>
      </w:r>
      <w:r>
        <w:t>.</w:t>
      </w:r>
    </w:p>
    <w:p w14:paraId="65CA04F0" w14:textId="5A4F35E8" w:rsidR="008918BD" w:rsidRPr="00457797" w:rsidRDefault="008918BD" w:rsidP="008918BD">
      <w:pPr>
        <w:rPr>
          <w:b/>
          <w:bCs/>
        </w:rPr>
      </w:pPr>
      <w:r w:rsidRPr="00457797">
        <w:rPr>
          <w:b/>
          <w:bCs/>
        </w:rPr>
        <w:t>Observation</w:t>
      </w:r>
      <w:r w:rsidR="00F912BB">
        <w:rPr>
          <w:b/>
          <w:bCs/>
        </w:rPr>
        <w:t xml:space="preserve"> 1</w:t>
      </w:r>
      <w:r w:rsidRPr="00457797">
        <w:rPr>
          <w:b/>
          <w:bCs/>
        </w:rPr>
        <w:t xml:space="preserve">: RAN4 performance test is defined based on the assumption UE has </w:t>
      </w:r>
      <w:r w:rsidR="00F912BB">
        <w:rPr>
          <w:b/>
          <w:bCs/>
        </w:rPr>
        <w:t>already performed</w:t>
      </w:r>
      <w:r w:rsidRPr="00457797">
        <w:rPr>
          <w:b/>
          <w:bCs/>
        </w:rPr>
        <w:t xml:space="preserve"> the pre-compensation based on the ephemeris information </w:t>
      </w:r>
      <w:r>
        <w:rPr>
          <w:b/>
          <w:bCs/>
        </w:rPr>
        <w:t>signaled from</w:t>
      </w:r>
      <w:r w:rsidRPr="00457797">
        <w:rPr>
          <w:b/>
          <w:bCs/>
        </w:rPr>
        <w:t xml:space="preserve"> </w:t>
      </w:r>
      <w:r w:rsidR="00F76E80">
        <w:rPr>
          <w:b/>
          <w:bCs/>
        </w:rPr>
        <w:t>the network</w:t>
      </w:r>
      <w:r w:rsidRPr="00457797">
        <w:rPr>
          <w:b/>
          <w:bCs/>
        </w:rPr>
        <w:t>.</w:t>
      </w:r>
    </w:p>
    <w:p w14:paraId="15E239FA" w14:textId="77777777" w:rsidR="00C26ABA" w:rsidRDefault="005F6097" w:rsidP="005F6097">
      <w:r w:rsidRPr="00457797">
        <w:t xml:space="preserve">RAN5 conformance test environment </w:t>
      </w:r>
      <w:r w:rsidR="00841300">
        <w:t xml:space="preserve">for </w:t>
      </w:r>
      <w:r w:rsidRPr="00457797">
        <w:t>NTN test cases</w:t>
      </w:r>
      <w:r w:rsidR="00841300">
        <w:t xml:space="preserve">, </w:t>
      </w:r>
      <w:r w:rsidR="00C20BE7">
        <w:t xml:space="preserve">specified </w:t>
      </w:r>
      <w:r w:rsidR="00841300" w:rsidRPr="00457797">
        <w:t>in TS</w:t>
      </w:r>
      <w:r w:rsidR="00841300">
        <w:t xml:space="preserve"> </w:t>
      </w:r>
      <w:r w:rsidR="00841300" w:rsidRPr="00457797">
        <w:t>38.508 clause 5.6.2.1</w:t>
      </w:r>
      <w:r w:rsidR="00841300">
        <w:t>,</w:t>
      </w:r>
      <w:r w:rsidRPr="00457797">
        <w:t xml:space="preserve"> use</w:t>
      </w:r>
      <w:r w:rsidR="00C20BE7">
        <w:t>s</w:t>
      </w:r>
      <w:r w:rsidRPr="00457797">
        <w:t xml:space="preserve"> the ephemeris configuration</w:t>
      </w:r>
      <w:r w:rsidR="00C26ABA">
        <w:t>:</w:t>
      </w:r>
    </w:p>
    <w:p w14:paraId="5FE94E57" w14:textId="77777777" w:rsidR="00C26ABA" w:rsidRDefault="005F6097" w:rsidP="00C26ABA">
      <w:pPr>
        <w:pStyle w:val="ListParagraph"/>
        <w:numPr>
          <w:ilvl w:val="0"/>
          <w:numId w:val="34"/>
        </w:numPr>
      </w:pPr>
      <w:r w:rsidRPr="00457797">
        <w:t xml:space="preserve">corresponding to zero Doppler and constant delay for the type of satellite under test, keeping such information constant throughout the duration of each measurement in the test. </w:t>
      </w:r>
    </w:p>
    <w:p w14:paraId="3C527BAB" w14:textId="4FAEF7D6" w:rsidR="005F6097" w:rsidRPr="00457797" w:rsidRDefault="005F6097" w:rsidP="00C26ABA">
      <w:r>
        <w:t>F</w:t>
      </w:r>
      <w:r w:rsidRPr="00457797">
        <w:t xml:space="preserve">or example, </w:t>
      </w:r>
      <w:r>
        <w:t>a</w:t>
      </w:r>
      <w:r w:rsidRPr="00457797">
        <w:t>ccording to TS</w:t>
      </w:r>
      <w:r w:rsidR="00D67C36">
        <w:t xml:space="preserve"> </w:t>
      </w:r>
      <w:r w:rsidRPr="00457797">
        <w:t>38.521-5</w:t>
      </w:r>
      <w:r>
        <w:t xml:space="preserve">, </w:t>
      </w:r>
      <w:r w:rsidRPr="00457797">
        <w:t xml:space="preserve">the Doppler shift is set to 0.013 ppm and one-way delay is set to 2.03ms for LEO-600 scenario (Table 5.6.2.1-2), and this configuration is used for </w:t>
      </w:r>
      <w:r>
        <w:t xml:space="preserve">the conformance tests of </w:t>
      </w:r>
      <w:r w:rsidRPr="00457797">
        <w:t xml:space="preserve">UE demodulation requirements and RF requirements except for UL frequency error test. For the UL frequency error tests, for example, the Doppler shift is set to 22.65ppm and the one-way delay is set to 6.44ms for </w:t>
      </w:r>
      <w:r>
        <w:t>the</w:t>
      </w:r>
      <w:r w:rsidRPr="00457797">
        <w:t xml:space="preserve"> maximum positive Doppler </w:t>
      </w:r>
      <w:r>
        <w:t xml:space="preserve">scenario </w:t>
      </w:r>
      <w:r w:rsidRPr="00457797">
        <w:t>(Table 6.4.1_2.4.3-1).</w:t>
      </w:r>
    </w:p>
    <w:p w14:paraId="435F2943" w14:textId="511F0782" w:rsidR="005F6097" w:rsidRPr="00457797" w:rsidRDefault="005F6097" w:rsidP="005F6097">
      <w:pPr>
        <w:rPr>
          <w:b/>
          <w:bCs/>
        </w:rPr>
      </w:pPr>
      <w:r w:rsidRPr="00457797">
        <w:rPr>
          <w:b/>
          <w:bCs/>
        </w:rPr>
        <w:t>Observation</w:t>
      </w:r>
      <w:r w:rsidR="00D67C36">
        <w:rPr>
          <w:b/>
          <w:bCs/>
        </w:rPr>
        <w:t xml:space="preserve"> 2</w:t>
      </w:r>
      <w:r w:rsidRPr="00457797">
        <w:rPr>
          <w:b/>
          <w:bCs/>
        </w:rPr>
        <w:t xml:space="preserve">: </w:t>
      </w:r>
      <w:r>
        <w:rPr>
          <w:b/>
          <w:bCs/>
        </w:rPr>
        <w:t xml:space="preserve">RAN5 NGSO </w:t>
      </w:r>
      <w:r w:rsidRPr="00457797">
        <w:rPr>
          <w:b/>
          <w:bCs/>
        </w:rPr>
        <w:t>conformance test procedure set</w:t>
      </w:r>
      <w:r>
        <w:rPr>
          <w:b/>
          <w:bCs/>
        </w:rPr>
        <w:t>s</w:t>
      </w:r>
      <w:r w:rsidRPr="00457797">
        <w:rPr>
          <w:b/>
          <w:bCs/>
        </w:rPr>
        <w:t xml:space="preserve"> the constant Doppler shift and delay with the range:</w:t>
      </w:r>
    </w:p>
    <w:p w14:paraId="34BEB686" w14:textId="77777777" w:rsidR="005F6097" w:rsidRPr="00457797" w:rsidRDefault="005F6097" w:rsidP="005F6097">
      <w:pPr>
        <w:pStyle w:val="ListParagraph"/>
        <w:numPr>
          <w:ilvl w:val="0"/>
          <w:numId w:val="34"/>
        </w:numPr>
        <w:rPr>
          <w:b/>
          <w:bCs/>
        </w:rPr>
      </w:pPr>
      <w:r w:rsidRPr="00457797">
        <w:rPr>
          <w:b/>
          <w:bCs/>
        </w:rPr>
        <w:t>One-way delay between UE and satellite to be between 2 ms (lowest value for LEO orbit 600 km) and 6.67 ms (highest value for LEO orbit 1200 km)</w:t>
      </w:r>
    </w:p>
    <w:p w14:paraId="136CFB97" w14:textId="0666A7A2" w:rsidR="005F6097" w:rsidRPr="00457797" w:rsidRDefault="005F6097" w:rsidP="005F6097">
      <w:pPr>
        <w:pStyle w:val="ListParagraph"/>
        <w:numPr>
          <w:ilvl w:val="0"/>
          <w:numId w:val="34"/>
        </w:numPr>
        <w:rPr>
          <w:b/>
          <w:bCs/>
        </w:rPr>
      </w:pPr>
      <w:r w:rsidRPr="00457797">
        <w:rPr>
          <w:b/>
          <w:bCs/>
        </w:rPr>
        <w:t>Doppler (frequency) shift up to 24</w:t>
      </w:r>
      <w:r w:rsidR="0022238B">
        <w:rPr>
          <w:b/>
          <w:bCs/>
        </w:rPr>
        <w:t xml:space="preserve"> </w:t>
      </w:r>
      <w:r w:rsidRPr="00457797">
        <w:rPr>
          <w:b/>
          <w:bCs/>
        </w:rPr>
        <w:t>ppm for NGSO (LEO-600).</w:t>
      </w:r>
    </w:p>
    <w:p w14:paraId="02DD51F1" w14:textId="7528AFE3" w:rsidR="00CA1F11" w:rsidRPr="00457797" w:rsidRDefault="0063061F" w:rsidP="0063061F">
      <w:r>
        <w:t xml:space="preserve">The test methods above have already confirmed </w:t>
      </w:r>
      <w:r w:rsidR="00B90655" w:rsidRPr="00457797">
        <w:t>in RAN#101</w:t>
      </w:r>
      <w:r w:rsidR="00AA7115" w:rsidRPr="00457797">
        <w:t xml:space="preserve"> </w:t>
      </w:r>
      <w:r w:rsidR="00AA7115" w:rsidRPr="00457797">
        <w:fldChar w:fldCharType="begin"/>
      </w:r>
      <w:r w:rsidR="00AA7115" w:rsidRPr="00457797">
        <w:instrText xml:space="preserve"> REF _Ref169871312 \r \h </w:instrText>
      </w:r>
      <w:r w:rsidR="00AA7115" w:rsidRPr="00457797">
        <w:fldChar w:fldCharType="separate"/>
      </w:r>
      <w:r w:rsidR="00A8007F">
        <w:t>[2]</w:t>
      </w:r>
      <w:r w:rsidR="00AA7115" w:rsidRPr="00457797">
        <w:fldChar w:fldCharType="end"/>
      </w:r>
      <w:r w:rsidR="00B90655" w:rsidRPr="00457797">
        <w:t xml:space="preserve"> as follows:</w:t>
      </w:r>
    </w:p>
    <w:tbl>
      <w:tblPr>
        <w:tblStyle w:val="TableGrid"/>
        <w:tblW w:w="0" w:type="auto"/>
        <w:tblLook w:val="04A0" w:firstRow="1" w:lastRow="0" w:firstColumn="1" w:lastColumn="0" w:noHBand="0" w:noVBand="1"/>
      </w:tblPr>
      <w:tblGrid>
        <w:gridCol w:w="9629"/>
      </w:tblGrid>
      <w:tr w:rsidR="00BC382D" w:rsidRPr="00457797" w14:paraId="4FD6CD65" w14:textId="77777777" w:rsidTr="00BC382D">
        <w:tc>
          <w:tcPr>
            <w:tcW w:w="9629" w:type="dxa"/>
          </w:tcPr>
          <w:p w14:paraId="62DE7F6B" w14:textId="77777777" w:rsidR="00BC382D" w:rsidRPr="00457797" w:rsidRDefault="00BC382D" w:rsidP="00BC382D">
            <w:r w:rsidRPr="00457797">
              <w:t>The condition for testing the frequency error requirements to verify NGSO UE pre-compensation functionality for Doppler shift, which will be implemented in the RAN5 NTN specifications</w:t>
            </w:r>
          </w:p>
          <w:p w14:paraId="0CCB0B68" w14:textId="6A0182C1" w:rsidR="00BC382D" w:rsidRPr="00457797" w:rsidRDefault="00BC382D" w:rsidP="00BC382D">
            <w:pPr>
              <w:pStyle w:val="ListParagraph"/>
              <w:numPr>
                <w:ilvl w:val="0"/>
                <w:numId w:val="34"/>
              </w:numPr>
            </w:pPr>
            <w:r w:rsidRPr="00457797">
              <w:t>For example, setting an artificial fixed Doppler shift, which is randomly selected out of a range of Doppler shift values decided by RAN4, as the condition in a test</w:t>
            </w:r>
          </w:p>
          <w:p w14:paraId="64815EF5" w14:textId="77777777" w:rsidR="00BC382D" w:rsidRPr="00457797" w:rsidRDefault="00BC382D" w:rsidP="00BC382D">
            <w:r w:rsidRPr="00457797">
              <w:t>The condition for RRM uplink timing test cases to verify NGSO UE delay pre-compensation functionality, which can be implemented in RAN5 NTN specifications</w:t>
            </w:r>
          </w:p>
          <w:p w14:paraId="5224D676" w14:textId="0EC3E30D" w:rsidR="00BC382D" w:rsidRPr="00457797" w:rsidRDefault="00BC382D" w:rsidP="00BC382D">
            <w:pPr>
              <w:pStyle w:val="ListParagraph"/>
              <w:numPr>
                <w:ilvl w:val="0"/>
                <w:numId w:val="34"/>
              </w:numPr>
            </w:pPr>
            <w:r w:rsidRPr="00457797">
              <w:t>For example, setting an artificial fixed delay, which is randomly selected out of a range of delay values decided by RAN4, as the condition in a test</w:t>
            </w:r>
          </w:p>
          <w:p w14:paraId="63E47E86" w14:textId="0E3962AB" w:rsidR="00BC382D" w:rsidRPr="00457797" w:rsidRDefault="00BC382D" w:rsidP="00BC382D">
            <w:pPr>
              <w:pStyle w:val="ListParagraph"/>
              <w:numPr>
                <w:ilvl w:val="0"/>
                <w:numId w:val="34"/>
              </w:numPr>
            </w:pPr>
            <w:r w:rsidRPr="00457797">
              <w:t>Note: For all the other NTN RRM test cases (except NGSO scenario in UE timing TCs), zero doppler shift and zero timing shift are assumed to be configured for RAN5 conformance testing</w:t>
            </w:r>
          </w:p>
        </w:tc>
      </w:tr>
    </w:tbl>
    <w:p w14:paraId="68C6D08A" w14:textId="2DD6C8D3" w:rsidR="00877D2F" w:rsidRPr="00457797" w:rsidRDefault="00877D2F" w:rsidP="00877D2F"/>
    <w:p w14:paraId="7EC1ABF4" w14:textId="5B0A52F0" w:rsidR="00B843C5" w:rsidRDefault="00D565B3" w:rsidP="00B843C5">
      <w:pPr>
        <w:pStyle w:val="Heading2"/>
        <w:rPr>
          <w:lang w:val="en-US"/>
        </w:rPr>
      </w:pPr>
      <w:r>
        <w:rPr>
          <w:lang w:val="en-US"/>
        </w:rPr>
        <w:lastRenderedPageBreak/>
        <w:t>2.2</w:t>
      </w:r>
      <w:r>
        <w:rPr>
          <w:lang w:val="en-US"/>
        </w:rPr>
        <w:tab/>
      </w:r>
      <w:r w:rsidR="00B843C5" w:rsidRPr="00457797">
        <w:rPr>
          <w:lang w:val="en-US"/>
        </w:rPr>
        <w:t xml:space="preserve">Varying </w:t>
      </w:r>
      <w:r>
        <w:rPr>
          <w:lang w:val="en-US"/>
        </w:rPr>
        <w:t>frequency/</w:t>
      </w:r>
      <w:r w:rsidR="00B843C5" w:rsidRPr="00457797">
        <w:rPr>
          <w:lang w:val="en-US"/>
        </w:rPr>
        <w:t>delay shift model</w:t>
      </w:r>
    </w:p>
    <w:p w14:paraId="1543FFAD" w14:textId="6ACF50CE" w:rsidR="001F39AA" w:rsidRPr="001F39AA" w:rsidRDefault="001F39AA" w:rsidP="001F39AA">
      <w:pPr>
        <w:pStyle w:val="Heading3"/>
      </w:pPr>
      <w:r>
        <w:t>2.2.1</w:t>
      </w:r>
      <w:r>
        <w:tab/>
        <w:t>Deployment scenario</w:t>
      </w:r>
    </w:p>
    <w:p w14:paraId="58634AFD" w14:textId="70E4FAB5" w:rsidR="00F56D1E" w:rsidRDefault="00703AE9" w:rsidP="00E60E23">
      <w:r>
        <w:t>According to t</w:t>
      </w:r>
      <w:r w:rsidR="00193C4C">
        <w:t xml:space="preserve">he </w:t>
      </w:r>
      <w:r w:rsidR="00483889">
        <w:t>objective</w:t>
      </w:r>
      <w:r>
        <w:t xml:space="preserve"> in WID, the </w:t>
      </w:r>
      <w:r w:rsidR="00483889" w:rsidRPr="00457797">
        <w:t xml:space="preserve">TE-emulated channel model </w:t>
      </w:r>
      <w:r>
        <w:t xml:space="preserve">should consider </w:t>
      </w:r>
      <w:r w:rsidR="00483889" w:rsidRPr="00457797">
        <w:t xml:space="preserve">varying </w:t>
      </w:r>
      <w:r w:rsidR="00C4724F">
        <w:t xml:space="preserve">Doppler </w:t>
      </w:r>
      <w:r>
        <w:t xml:space="preserve">(frequency) </w:t>
      </w:r>
      <w:r w:rsidR="00C4724F">
        <w:t xml:space="preserve">and </w:t>
      </w:r>
      <w:r w:rsidR="00483889" w:rsidRPr="00457797">
        <w:t>delay shifts</w:t>
      </w:r>
      <w:r w:rsidR="00483889">
        <w:t xml:space="preserve">. </w:t>
      </w:r>
      <w:r w:rsidR="00C4724F">
        <w:t>In Rel-1</w:t>
      </w:r>
      <w:r>
        <w:t>6</w:t>
      </w:r>
      <w:r w:rsidR="00C4724F">
        <w:t xml:space="preserve"> </w:t>
      </w:r>
      <w:r>
        <w:t>HST WI</w:t>
      </w:r>
      <w:r w:rsidR="00C4724F">
        <w:t xml:space="preserve">, RAN4 </w:t>
      </w:r>
      <w:r>
        <w:t>has already</w:t>
      </w:r>
      <w:r w:rsidR="00447E4C">
        <w:t xml:space="preserve"> </w:t>
      </w:r>
      <w:r w:rsidR="00895598">
        <w:t>used</w:t>
      </w:r>
      <w:r>
        <w:t xml:space="preserve"> the varying Doppler shift and delay for HST-SFN channel model as specified in TS 38.101-4 B.</w:t>
      </w:r>
      <w:r w:rsidR="00E60E23">
        <w:t>3.2.</w:t>
      </w:r>
    </w:p>
    <w:p w14:paraId="00F2D4D1" w14:textId="3B53F800" w:rsidR="00E60E23" w:rsidRDefault="00E60E23" w:rsidP="00E60E23">
      <w:r>
        <w:t xml:space="preserve">The difference between NGSO </w:t>
      </w:r>
      <w:r w:rsidR="00827CED">
        <w:t xml:space="preserve">scenario </w:t>
      </w:r>
      <w:r>
        <w:t xml:space="preserve">and HST </w:t>
      </w:r>
      <w:r w:rsidR="00827CED">
        <w:t xml:space="preserve">scenario </w:t>
      </w:r>
      <w:r>
        <w:t xml:space="preserve">is that HST scenario is based on </w:t>
      </w:r>
      <w:r w:rsidR="006549AE">
        <w:t xml:space="preserve">the </w:t>
      </w:r>
      <w:r>
        <w:t>single path channel</w:t>
      </w:r>
      <w:r w:rsidR="00F56D1E">
        <w:t xml:space="preserve"> (AWGN</w:t>
      </w:r>
      <w:r w:rsidR="006549AE">
        <w:t xml:space="preserve"> + Doppler shift</w:t>
      </w:r>
      <w:r w:rsidR="00F56D1E">
        <w:t>)</w:t>
      </w:r>
      <w:r>
        <w:t>, although NGSO scenario assumes multi-path fading channel</w:t>
      </w:r>
      <w:r w:rsidR="00F56D1E">
        <w:t xml:space="preserve"> such as NTN-TDLA</w:t>
      </w:r>
      <w:r w:rsidR="00A45471">
        <w:t>100</w:t>
      </w:r>
      <w:r w:rsidR="00F56D1E">
        <w:t>-</w:t>
      </w:r>
      <w:r w:rsidR="003F5401">
        <w:t>2</w:t>
      </w:r>
      <w:r w:rsidR="00F56D1E">
        <w:t>00</w:t>
      </w:r>
      <w:r>
        <w:t xml:space="preserve">. Although it is up to RAN5 conformance test </w:t>
      </w:r>
      <w:r w:rsidR="006549AE">
        <w:t>setup</w:t>
      </w:r>
      <w:r>
        <w:t xml:space="preserve">, </w:t>
      </w:r>
      <w:r w:rsidR="00894364">
        <w:t xml:space="preserve">we think </w:t>
      </w:r>
      <w:r>
        <w:t xml:space="preserve">the system simulator </w:t>
      </w:r>
      <w:r w:rsidR="00894364">
        <w:t>needs</w:t>
      </w:r>
      <w:r w:rsidR="00D07D0C">
        <w:t xml:space="preserve"> to </w:t>
      </w:r>
      <w:r>
        <w:t>appl</w:t>
      </w:r>
      <w:r w:rsidR="00D07D0C">
        <w:t>y</w:t>
      </w:r>
      <w:r>
        <w:t xml:space="preserve"> the </w:t>
      </w:r>
      <w:r w:rsidR="00CC1EAE">
        <w:t xml:space="preserve">variable </w:t>
      </w:r>
      <w:r>
        <w:t xml:space="preserve">frequency </w:t>
      </w:r>
      <w:r w:rsidR="00CC1EAE">
        <w:t xml:space="preserve">shift </w:t>
      </w:r>
      <w:r w:rsidR="00F56D1E">
        <w:t xml:space="preserve">and </w:t>
      </w:r>
      <w:r w:rsidR="00CC1EAE">
        <w:t>delay shift</w:t>
      </w:r>
      <w:r>
        <w:t xml:space="preserve"> before the signals </w:t>
      </w:r>
      <w:r w:rsidR="00AC4797">
        <w:t>are</w:t>
      </w:r>
      <w:r>
        <w:t xml:space="preserve"> fed into the fading simulator as shown in </w:t>
      </w:r>
      <w:r>
        <w:fldChar w:fldCharType="begin"/>
      </w:r>
      <w:r>
        <w:instrText xml:space="preserve"> REF _Ref170133098 \h </w:instrText>
      </w:r>
      <w:r>
        <w:fldChar w:fldCharType="separate"/>
      </w:r>
      <w:r w:rsidR="00A8007F">
        <w:t xml:space="preserve">Figure </w:t>
      </w:r>
      <w:r w:rsidR="00A8007F">
        <w:rPr>
          <w:noProof/>
        </w:rPr>
        <w:t>1</w:t>
      </w:r>
      <w:r>
        <w:fldChar w:fldCharType="end"/>
      </w:r>
      <w:r>
        <w:t>.</w:t>
      </w:r>
    </w:p>
    <w:p w14:paraId="7EDAF70A" w14:textId="0B0B20F3" w:rsidR="00E60E23" w:rsidRDefault="00460BC6" w:rsidP="00E60E23">
      <w:r>
        <w:object w:dxaOrig="7980" w:dyaOrig="2040" w14:anchorId="228CB5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pt;height:102pt" o:ole="">
            <v:imagedata r:id="rId9" o:title=""/>
          </v:shape>
          <o:OLEObject Type="Embed" ProgID="Visio.Drawing.15" ShapeID="_x0000_i1025" DrawAspect="Content" ObjectID="_1784743174" r:id="rId10"/>
        </w:object>
      </w:r>
    </w:p>
    <w:p w14:paraId="314445C7" w14:textId="29D616E6" w:rsidR="00E60E23" w:rsidRDefault="00E60E23" w:rsidP="00E60E23">
      <w:pPr>
        <w:pStyle w:val="Caption"/>
      </w:pPr>
      <w:bookmarkStart w:id="2" w:name="_Ref170133098"/>
      <w:r>
        <w:t xml:space="preserve">Figure </w:t>
      </w:r>
      <w:r w:rsidR="00CE4762">
        <w:fldChar w:fldCharType="begin"/>
      </w:r>
      <w:r w:rsidR="00CE4762">
        <w:instrText xml:space="preserve"> SEQ Figure \* ARABIC </w:instrText>
      </w:r>
      <w:r w:rsidR="00CE4762">
        <w:fldChar w:fldCharType="separate"/>
      </w:r>
      <w:r w:rsidR="00A8007F">
        <w:rPr>
          <w:noProof/>
        </w:rPr>
        <w:t>1</w:t>
      </w:r>
      <w:r w:rsidR="00CE4762">
        <w:rPr>
          <w:noProof/>
        </w:rPr>
        <w:fldChar w:fldCharType="end"/>
      </w:r>
      <w:bookmarkEnd w:id="2"/>
      <w:r>
        <w:tab/>
        <w:t>Example of test e</w:t>
      </w:r>
      <w:r w:rsidRPr="007B7758">
        <w:t xml:space="preserve">quipment connection for </w:t>
      </w:r>
      <w:r>
        <w:t>GNSO UE tests.</w:t>
      </w:r>
    </w:p>
    <w:p w14:paraId="28B994FC" w14:textId="1B1C9FCB" w:rsidR="00930029" w:rsidRDefault="00930029" w:rsidP="00CA643C"/>
    <w:p w14:paraId="1459A83C" w14:textId="19DEEEFF" w:rsidR="007129EC" w:rsidRDefault="007129EC" w:rsidP="00CA643C">
      <w:r>
        <w:t>To derive the variable frequency/delay shift</w:t>
      </w:r>
      <w:r w:rsidR="00894364">
        <w:t>s</w:t>
      </w:r>
      <w:r>
        <w:t xml:space="preserve">, we consider </w:t>
      </w:r>
      <w:r w:rsidR="00894364">
        <w:t xml:space="preserve">a simple NGSO moving </w:t>
      </w:r>
      <w:r>
        <w:t xml:space="preserve">scenario </w:t>
      </w:r>
      <w:r w:rsidR="009714E3">
        <w:t xml:space="preserve">as illustrated </w:t>
      </w:r>
      <w:r>
        <w:t xml:space="preserve">in </w:t>
      </w:r>
      <w:r w:rsidR="004A0E55">
        <w:fldChar w:fldCharType="begin"/>
      </w:r>
      <w:r w:rsidR="004A0E55">
        <w:instrText xml:space="preserve"> REF _Ref170315312 \h </w:instrText>
      </w:r>
      <w:r w:rsidR="004A0E55">
        <w:fldChar w:fldCharType="separate"/>
      </w:r>
      <w:r w:rsidR="00A8007F">
        <w:t xml:space="preserve">Figure </w:t>
      </w:r>
      <w:r w:rsidR="00A8007F">
        <w:rPr>
          <w:noProof/>
        </w:rPr>
        <w:t>2</w:t>
      </w:r>
      <w:r w:rsidR="004A0E55">
        <w:fldChar w:fldCharType="end"/>
      </w:r>
      <w:r w:rsidR="004A0E55">
        <w:t xml:space="preserve">. </w:t>
      </w:r>
      <w:r w:rsidR="00AA3976">
        <w:t>The description of parameters and the example of values for LEO-600 are shown in</w:t>
      </w:r>
      <w:r w:rsidR="001D5560">
        <w:t xml:space="preserve"> </w:t>
      </w:r>
      <w:r w:rsidR="00281F45">
        <w:fldChar w:fldCharType="begin"/>
      </w:r>
      <w:r w:rsidR="00281F45">
        <w:instrText xml:space="preserve"> REF _Ref170315860 \h </w:instrText>
      </w:r>
      <w:r w:rsidR="00281F45">
        <w:fldChar w:fldCharType="separate"/>
      </w:r>
      <w:r w:rsidR="00A8007F">
        <w:t xml:space="preserve">Table </w:t>
      </w:r>
      <w:r w:rsidR="00A8007F">
        <w:rPr>
          <w:noProof/>
        </w:rPr>
        <w:t>1</w:t>
      </w:r>
      <w:r w:rsidR="00281F45">
        <w:fldChar w:fldCharType="end"/>
      </w:r>
      <w:r w:rsidR="002B24F1">
        <w:t>.</w:t>
      </w:r>
      <w:r w:rsidR="000D290C">
        <w:t xml:space="preserve"> According to the deployment parameters, </w:t>
      </w:r>
      <w:r w:rsidR="00894364">
        <w:t>it is possible to</w:t>
      </w:r>
      <w:r w:rsidR="00635539">
        <w:t xml:space="preserve"> derive </w:t>
      </w:r>
      <w:r w:rsidR="000D290C">
        <w:t>several examples of frequency/time shift mode</w:t>
      </w:r>
      <w:r w:rsidR="00635539">
        <w:t>ls</w:t>
      </w:r>
      <w:r w:rsidR="000D290C">
        <w:t>.</w:t>
      </w:r>
      <w:r w:rsidR="007D66A7">
        <w:t xml:space="preserve"> In the following subsections, we show examples with E=30, 60, and 80 degrees. </w:t>
      </w:r>
    </w:p>
    <w:p w14:paraId="5C3DA92B" w14:textId="74E2A97A" w:rsidR="001464B5" w:rsidRDefault="00546D01" w:rsidP="00CA643C">
      <w:r>
        <w:object w:dxaOrig="7440" w:dyaOrig="3480" w14:anchorId="1AABAC76">
          <v:shape id="_x0000_i1026" type="#_x0000_t75" style="width:372pt;height:174pt" o:ole="">
            <v:imagedata r:id="rId11" o:title=""/>
          </v:shape>
          <o:OLEObject Type="Embed" ProgID="Visio.Drawing.15" ShapeID="_x0000_i1026" DrawAspect="Content" ObjectID="_1784743175" r:id="rId12"/>
        </w:object>
      </w:r>
      <w:r>
        <w:t xml:space="preserve"> </w:t>
      </w:r>
    </w:p>
    <w:p w14:paraId="1C20E918" w14:textId="028BA2BE" w:rsidR="0097579B" w:rsidRDefault="0097579B" w:rsidP="0097579B">
      <w:pPr>
        <w:pStyle w:val="Caption"/>
      </w:pPr>
      <w:bookmarkStart w:id="3" w:name="_Ref170315312"/>
      <w:r>
        <w:t xml:space="preserve">Figure </w:t>
      </w:r>
      <w:r w:rsidR="00CE4762">
        <w:fldChar w:fldCharType="begin"/>
      </w:r>
      <w:r w:rsidR="00CE4762">
        <w:instrText xml:space="preserve"> SEQ Figure \* ARABIC </w:instrText>
      </w:r>
      <w:r w:rsidR="00CE4762">
        <w:fldChar w:fldCharType="separate"/>
      </w:r>
      <w:r w:rsidR="00A8007F">
        <w:rPr>
          <w:noProof/>
        </w:rPr>
        <w:t>2</w:t>
      </w:r>
      <w:r w:rsidR="00CE4762">
        <w:rPr>
          <w:noProof/>
        </w:rPr>
        <w:fldChar w:fldCharType="end"/>
      </w:r>
      <w:bookmarkEnd w:id="3"/>
      <w:r>
        <w:tab/>
        <w:t>Deployment model for NGSO.</w:t>
      </w:r>
    </w:p>
    <w:p w14:paraId="62DD367F" w14:textId="448761AE" w:rsidR="00C53E62" w:rsidRPr="00C53E62" w:rsidRDefault="00FC295C" w:rsidP="00FC295C">
      <w:pPr>
        <w:pStyle w:val="Caption"/>
      </w:pPr>
      <w:bookmarkStart w:id="4" w:name="_Ref170315860"/>
      <w:r>
        <w:t xml:space="preserve">Table </w:t>
      </w:r>
      <w:r w:rsidR="00CE4762">
        <w:fldChar w:fldCharType="begin"/>
      </w:r>
      <w:r w:rsidR="00CE4762">
        <w:instrText xml:space="preserve"> SEQ Table \* ARABIC </w:instrText>
      </w:r>
      <w:r w:rsidR="00CE4762">
        <w:fldChar w:fldCharType="separate"/>
      </w:r>
      <w:r w:rsidR="00A8007F">
        <w:rPr>
          <w:noProof/>
        </w:rPr>
        <w:t>1</w:t>
      </w:r>
      <w:r w:rsidR="00CE4762">
        <w:rPr>
          <w:noProof/>
        </w:rPr>
        <w:fldChar w:fldCharType="end"/>
      </w:r>
      <w:bookmarkEnd w:id="4"/>
      <w:r>
        <w:tab/>
      </w:r>
      <w:r w:rsidR="001F4158">
        <w:t>Example of d</w:t>
      </w:r>
      <w:r>
        <w:t>eployment parameters for LEO-600.</w:t>
      </w:r>
    </w:p>
    <w:tbl>
      <w:tblPr>
        <w:tblStyle w:val="TableGrid"/>
        <w:tblW w:w="0" w:type="auto"/>
        <w:tblLook w:val="04A0" w:firstRow="1" w:lastRow="0" w:firstColumn="1" w:lastColumn="0" w:noHBand="0" w:noVBand="1"/>
      </w:tblPr>
      <w:tblGrid>
        <w:gridCol w:w="1255"/>
        <w:gridCol w:w="5310"/>
        <w:gridCol w:w="3064"/>
      </w:tblGrid>
      <w:tr w:rsidR="00CC539A" w14:paraId="2D5F1746" w14:textId="77777777" w:rsidTr="00861535">
        <w:tc>
          <w:tcPr>
            <w:tcW w:w="1255" w:type="dxa"/>
          </w:tcPr>
          <w:p w14:paraId="5D3DFE46" w14:textId="718BA4A9" w:rsidR="00CC539A" w:rsidRDefault="00CC539A" w:rsidP="00CC539A">
            <w:pPr>
              <w:pStyle w:val="TAH"/>
            </w:pPr>
            <w:r>
              <w:lastRenderedPageBreak/>
              <w:t>Parameters</w:t>
            </w:r>
          </w:p>
        </w:tc>
        <w:tc>
          <w:tcPr>
            <w:tcW w:w="5310" w:type="dxa"/>
          </w:tcPr>
          <w:p w14:paraId="2E50A6B6" w14:textId="09B2D217" w:rsidR="00CC539A" w:rsidRDefault="00CC539A" w:rsidP="00CC539A">
            <w:pPr>
              <w:pStyle w:val="TAH"/>
            </w:pPr>
            <w:r>
              <w:t>Description</w:t>
            </w:r>
          </w:p>
        </w:tc>
        <w:tc>
          <w:tcPr>
            <w:tcW w:w="3064" w:type="dxa"/>
          </w:tcPr>
          <w:p w14:paraId="67186171" w14:textId="514DF75A" w:rsidR="00CC539A" w:rsidRDefault="00CC539A" w:rsidP="00CC539A">
            <w:pPr>
              <w:pStyle w:val="TAH"/>
            </w:pPr>
            <w:r>
              <w:t xml:space="preserve">Typical values for LEO-600 </w:t>
            </w:r>
            <w:r>
              <w:br/>
              <w:t xml:space="preserve">(TS 38.821 Table 4.2-2, </w:t>
            </w:r>
            <w:r w:rsidRPr="00B923D6">
              <w:t>Table 6.1.2-1</w:t>
            </w:r>
            <w:r>
              <w:t>, Table 7.1-1)</w:t>
            </w:r>
          </w:p>
        </w:tc>
      </w:tr>
      <w:tr w:rsidR="00CC539A" w14:paraId="768A0771" w14:textId="77777777" w:rsidTr="00861535">
        <w:tc>
          <w:tcPr>
            <w:tcW w:w="1255" w:type="dxa"/>
          </w:tcPr>
          <w:p w14:paraId="340CAF7F" w14:textId="6B938D9D" w:rsidR="00CC539A" w:rsidRDefault="00CC539A" w:rsidP="00CC539A">
            <w:pPr>
              <w:pStyle w:val="TAC"/>
            </w:pPr>
            <w:r>
              <w:t>h</w:t>
            </w:r>
            <w:r w:rsidRPr="00CC539A">
              <w:rPr>
                <w:vertAlign w:val="subscript"/>
              </w:rPr>
              <w:t>NGSO</w:t>
            </w:r>
          </w:p>
        </w:tc>
        <w:tc>
          <w:tcPr>
            <w:tcW w:w="5310" w:type="dxa"/>
          </w:tcPr>
          <w:p w14:paraId="65B57785" w14:textId="33F2E841" w:rsidR="00CC539A" w:rsidRDefault="00CC539A" w:rsidP="00CC539A">
            <w:pPr>
              <w:pStyle w:val="TAC"/>
            </w:pPr>
            <w:r w:rsidRPr="00CC539A">
              <w:t>Altitude</w:t>
            </w:r>
            <w:r w:rsidR="00C27EC2">
              <w:t xml:space="preserve"> of satellite</w:t>
            </w:r>
          </w:p>
        </w:tc>
        <w:tc>
          <w:tcPr>
            <w:tcW w:w="3064" w:type="dxa"/>
          </w:tcPr>
          <w:p w14:paraId="7DB72817" w14:textId="110E29B0" w:rsidR="00CC539A" w:rsidRDefault="00CC539A" w:rsidP="00CC539A">
            <w:pPr>
              <w:pStyle w:val="TAC"/>
            </w:pPr>
            <w:r>
              <w:t xml:space="preserve">600 km </w:t>
            </w:r>
          </w:p>
        </w:tc>
      </w:tr>
      <w:tr w:rsidR="00CC539A" w14:paraId="51CCD401" w14:textId="77777777" w:rsidTr="00861535">
        <w:tc>
          <w:tcPr>
            <w:tcW w:w="1255" w:type="dxa"/>
          </w:tcPr>
          <w:p w14:paraId="284C7B74" w14:textId="7ABA9335" w:rsidR="00CC539A" w:rsidRDefault="00CC539A" w:rsidP="00CC539A">
            <w:pPr>
              <w:pStyle w:val="TAC"/>
            </w:pPr>
            <w:r>
              <w:t>v</w:t>
            </w:r>
            <w:r w:rsidRPr="00CC539A">
              <w:rPr>
                <w:vertAlign w:val="subscript"/>
              </w:rPr>
              <w:t>NGSO</w:t>
            </w:r>
          </w:p>
        </w:tc>
        <w:tc>
          <w:tcPr>
            <w:tcW w:w="5310" w:type="dxa"/>
          </w:tcPr>
          <w:p w14:paraId="1928DF4B" w14:textId="35A1D490" w:rsidR="00CC539A" w:rsidRDefault="00CC539A" w:rsidP="00CC539A">
            <w:pPr>
              <w:pStyle w:val="TAC"/>
            </w:pPr>
            <w:r>
              <w:t>R</w:t>
            </w:r>
            <w:r w:rsidRPr="00457797">
              <w:t>elative speed of satellite with respect to earth</w:t>
            </w:r>
          </w:p>
        </w:tc>
        <w:tc>
          <w:tcPr>
            <w:tcW w:w="3064" w:type="dxa"/>
          </w:tcPr>
          <w:p w14:paraId="500B0508" w14:textId="13357E67" w:rsidR="00CC539A" w:rsidRDefault="00CC539A" w:rsidP="00CC539A">
            <w:pPr>
              <w:pStyle w:val="TAC"/>
            </w:pPr>
            <w:r>
              <w:t>7.56 km/s</w:t>
            </w:r>
          </w:p>
        </w:tc>
      </w:tr>
      <w:tr w:rsidR="00CC539A" w14:paraId="777FD2CF" w14:textId="77777777" w:rsidTr="00861535">
        <w:tc>
          <w:tcPr>
            <w:tcW w:w="1255" w:type="dxa"/>
          </w:tcPr>
          <w:p w14:paraId="39EE0ADF" w14:textId="13522307" w:rsidR="00CC539A" w:rsidRDefault="00CC539A" w:rsidP="00CC539A">
            <w:pPr>
              <w:pStyle w:val="TAC"/>
            </w:pPr>
            <w:r>
              <w:t>E</w:t>
            </w:r>
            <w:r w:rsidRPr="00CC539A">
              <w:rPr>
                <w:vertAlign w:val="subscript"/>
              </w:rPr>
              <w:t>AOS</w:t>
            </w:r>
          </w:p>
        </w:tc>
        <w:tc>
          <w:tcPr>
            <w:tcW w:w="5310" w:type="dxa"/>
          </w:tcPr>
          <w:p w14:paraId="7C23E50D" w14:textId="65483EA7" w:rsidR="00CC539A" w:rsidRDefault="00CC539A" w:rsidP="00CC539A">
            <w:pPr>
              <w:pStyle w:val="TAC"/>
            </w:pPr>
            <w:r>
              <w:t xml:space="preserve">Elevation angle of </w:t>
            </w:r>
            <w:r w:rsidR="00D77EAD">
              <w:t xml:space="preserve">the </w:t>
            </w:r>
            <w:r>
              <w:t>acquisition of satellite</w:t>
            </w:r>
            <w:r w:rsidR="00FE51F8">
              <w:t xml:space="preserve"> (AOS)</w:t>
            </w:r>
          </w:p>
        </w:tc>
        <w:tc>
          <w:tcPr>
            <w:tcW w:w="3064" w:type="dxa"/>
          </w:tcPr>
          <w:p w14:paraId="08170DFA" w14:textId="690547C8" w:rsidR="00CC539A" w:rsidRDefault="00CC539A" w:rsidP="00CC539A">
            <w:pPr>
              <w:pStyle w:val="TAC"/>
            </w:pPr>
            <w:r>
              <w:t>30 degrees</w:t>
            </w:r>
          </w:p>
        </w:tc>
      </w:tr>
      <w:tr w:rsidR="00CC539A" w14:paraId="7E071237" w14:textId="77777777" w:rsidTr="00861535">
        <w:tc>
          <w:tcPr>
            <w:tcW w:w="1255" w:type="dxa"/>
          </w:tcPr>
          <w:p w14:paraId="7DC748BB" w14:textId="3E501CD6" w:rsidR="00CC539A" w:rsidRDefault="00CC539A" w:rsidP="00CC539A">
            <w:pPr>
              <w:pStyle w:val="TAC"/>
            </w:pPr>
            <w:r>
              <w:t>E</w:t>
            </w:r>
            <w:r w:rsidRPr="00CC539A">
              <w:rPr>
                <w:vertAlign w:val="subscript"/>
              </w:rPr>
              <w:t>LOS</w:t>
            </w:r>
          </w:p>
        </w:tc>
        <w:tc>
          <w:tcPr>
            <w:tcW w:w="5310" w:type="dxa"/>
          </w:tcPr>
          <w:p w14:paraId="613E1FBF" w14:textId="00EFBEDA" w:rsidR="00CC539A" w:rsidRDefault="00CC539A" w:rsidP="00CC539A">
            <w:pPr>
              <w:pStyle w:val="TAC"/>
            </w:pPr>
            <w:r>
              <w:t xml:space="preserve">Elevation angle of </w:t>
            </w:r>
            <w:r w:rsidR="00D77EAD">
              <w:t xml:space="preserve">the </w:t>
            </w:r>
            <w:r>
              <w:t>lo</w:t>
            </w:r>
            <w:r w:rsidR="00D77EAD">
              <w:t>ss</w:t>
            </w:r>
            <w:r>
              <w:t xml:space="preserve"> of satellite</w:t>
            </w:r>
            <w:r w:rsidR="00FE51F8">
              <w:t xml:space="preserve"> (</w:t>
            </w:r>
            <w:r w:rsidR="007376D5">
              <w:t>L</w:t>
            </w:r>
            <w:r w:rsidR="00FE51F8">
              <w:t>OS)</w:t>
            </w:r>
          </w:p>
        </w:tc>
        <w:tc>
          <w:tcPr>
            <w:tcW w:w="3064" w:type="dxa"/>
          </w:tcPr>
          <w:p w14:paraId="2754DF4B" w14:textId="50E6E4C8" w:rsidR="00CC539A" w:rsidRDefault="00CC539A" w:rsidP="00CC539A">
            <w:pPr>
              <w:pStyle w:val="TAC"/>
            </w:pPr>
            <w:r>
              <w:t>30 degrees</w:t>
            </w:r>
          </w:p>
        </w:tc>
      </w:tr>
      <w:tr w:rsidR="00755854" w14:paraId="74D43018" w14:textId="77777777" w:rsidTr="00861535">
        <w:tc>
          <w:tcPr>
            <w:tcW w:w="1255" w:type="dxa"/>
          </w:tcPr>
          <w:p w14:paraId="797FBFBD" w14:textId="74E0F924" w:rsidR="00755854" w:rsidRDefault="00755854" w:rsidP="00755854">
            <w:pPr>
              <w:pStyle w:val="TAC"/>
            </w:pPr>
            <w:r>
              <w:t>d</w:t>
            </w:r>
            <w:r>
              <w:rPr>
                <w:vertAlign w:val="subscript"/>
              </w:rPr>
              <w:t>h,AOS</w:t>
            </w:r>
          </w:p>
        </w:tc>
        <w:tc>
          <w:tcPr>
            <w:tcW w:w="5310" w:type="dxa"/>
          </w:tcPr>
          <w:p w14:paraId="34EBB770" w14:textId="75D9786A" w:rsidR="00755854" w:rsidRDefault="00755854" w:rsidP="00755854">
            <w:pPr>
              <w:pStyle w:val="TAC"/>
            </w:pPr>
            <w:r>
              <w:t xml:space="preserve">Horizontal distance between satellite and UE at </w:t>
            </w:r>
            <w:r w:rsidR="007376D5">
              <w:t>the AOS</w:t>
            </w:r>
          </w:p>
        </w:tc>
        <w:tc>
          <w:tcPr>
            <w:tcW w:w="3064" w:type="dxa"/>
          </w:tcPr>
          <w:p w14:paraId="51E90E3E" w14:textId="2BC43E02" w:rsidR="00755854" w:rsidRDefault="00B355C5" w:rsidP="00755854">
            <w:pPr>
              <w:pStyle w:val="TAC"/>
            </w:pPr>
            <m:oMathPara>
              <m:oMath>
                <m:sSub>
                  <m:sSubPr>
                    <m:ctrlPr>
                      <w:rPr>
                        <w:rFonts w:ascii="Cambria Math" w:hAnsi="Cambria Math"/>
                        <w:i/>
                      </w:rPr>
                    </m:ctrlPr>
                  </m:sSubPr>
                  <m:e>
                    <m:r>
                      <w:rPr>
                        <w:rFonts w:ascii="Cambria Math" w:hAnsi="Cambria Math"/>
                      </w:rPr>
                      <m:t>h</m:t>
                    </m:r>
                  </m:e>
                  <m:sub>
                    <m:r>
                      <w:rPr>
                        <w:rFonts w:ascii="Cambria Math" w:hAnsi="Cambria Math"/>
                      </w:rPr>
                      <m:t>NGSO</m:t>
                    </m:r>
                  </m:sub>
                </m:sSub>
                <m:r>
                  <w:rPr>
                    <w:rFonts w:ascii="Cambria Math" w:hAnsi="Cambria Math"/>
                  </w:rPr>
                  <m:t>/</m:t>
                </m:r>
                <m:r>
                  <m:rPr>
                    <m:sty m:val="p"/>
                  </m:rPr>
                  <w:rPr>
                    <w:rFonts w:ascii="Cambria Math" w:hAnsi="Cambria Math"/>
                  </w:rPr>
                  <m:t>tan⁡</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AOS</m:t>
                    </m:r>
                  </m:sub>
                </m:sSub>
                <m:r>
                  <w:rPr>
                    <w:rFonts w:ascii="Cambria Math" w:hAnsi="Cambria Math"/>
                  </w:rPr>
                  <m:t>)</m:t>
                </m:r>
              </m:oMath>
            </m:oMathPara>
          </w:p>
        </w:tc>
      </w:tr>
      <w:tr w:rsidR="00755854" w14:paraId="5252852F" w14:textId="77777777" w:rsidTr="00861535">
        <w:tc>
          <w:tcPr>
            <w:tcW w:w="1255" w:type="dxa"/>
          </w:tcPr>
          <w:p w14:paraId="7E15B0ED" w14:textId="228B8D19" w:rsidR="00755854" w:rsidRDefault="00755854" w:rsidP="00755854">
            <w:pPr>
              <w:pStyle w:val="TAC"/>
            </w:pPr>
            <w:r>
              <w:t>d</w:t>
            </w:r>
            <w:r>
              <w:rPr>
                <w:vertAlign w:val="subscript"/>
              </w:rPr>
              <w:t>h,</w:t>
            </w:r>
            <w:r w:rsidR="00B15CA8">
              <w:rPr>
                <w:vertAlign w:val="subscript"/>
              </w:rPr>
              <w:t>L</w:t>
            </w:r>
            <w:r>
              <w:rPr>
                <w:vertAlign w:val="subscript"/>
              </w:rPr>
              <w:t>OS</w:t>
            </w:r>
          </w:p>
        </w:tc>
        <w:tc>
          <w:tcPr>
            <w:tcW w:w="5310" w:type="dxa"/>
          </w:tcPr>
          <w:p w14:paraId="21317906" w14:textId="61E87F4B" w:rsidR="00755854" w:rsidRDefault="00755854" w:rsidP="00755854">
            <w:pPr>
              <w:pStyle w:val="TAC"/>
            </w:pPr>
            <w:r>
              <w:t xml:space="preserve">Horizontal distance between satellite and UE at the </w:t>
            </w:r>
            <w:r w:rsidR="007376D5">
              <w:t>LOS</w:t>
            </w:r>
          </w:p>
        </w:tc>
        <w:tc>
          <w:tcPr>
            <w:tcW w:w="3064" w:type="dxa"/>
          </w:tcPr>
          <w:p w14:paraId="01FC97A7" w14:textId="40084D45" w:rsidR="00755854" w:rsidRDefault="00B355C5" w:rsidP="00755854">
            <w:pPr>
              <w:pStyle w:val="TAC"/>
            </w:pPr>
            <m:oMathPara>
              <m:oMath>
                <m:sSub>
                  <m:sSubPr>
                    <m:ctrlPr>
                      <w:rPr>
                        <w:rFonts w:ascii="Cambria Math" w:hAnsi="Cambria Math"/>
                        <w:i/>
                      </w:rPr>
                    </m:ctrlPr>
                  </m:sSubPr>
                  <m:e>
                    <m:r>
                      <w:rPr>
                        <w:rFonts w:ascii="Cambria Math" w:hAnsi="Cambria Math"/>
                      </w:rPr>
                      <m:t>h</m:t>
                    </m:r>
                  </m:e>
                  <m:sub>
                    <m:r>
                      <w:rPr>
                        <w:rFonts w:ascii="Cambria Math" w:hAnsi="Cambria Math"/>
                      </w:rPr>
                      <m:t>NGSO</m:t>
                    </m:r>
                  </m:sub>
                </m:sSub>
                <m:r>
                  <w:rPr>
                    <w:rFonts w:ascii="Cambria Math" w:hAnsi="Cambria Math"/>
                  </w:rPr>
                  <m:t>/</m:t>
                </m:r>
                <m:r>
                  <m:rPr>
                    <m:sty m:val="p"/>
                  </m:rPr>
                  <w:rPr>
                    <w:rFonts w:ascii="Cambria Math" w:hAnsi="Cambria Math"/>
                  </w:rPr>
                  <m:t>tan⁡</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LOS</m:t>
                    </m:r>
                  </m:sub>
                </m:sSub>
                <m:r>
                  <w:rPr>
                    <w:rFonts w:ascii="Cambria Math" w:hAnsi="Cambria Math"/>
                  </w:rPr>
                  <m:t>)</m:t>
                </m:r>
              </m:oMath>
            </m:oMathPara>
          </w:p>
        </w:tc>
      </w:tr>
      <w:tr w:rsidR="00755854" w14:paraId="1017CC70" w14:textId="77777777" w:rsidTr="00861535">
        <w:tc>
          <w:tcPr>
            <w:tcW w:w="1255" w:type="dxa"/>
          </w:tcPr>
          <w:p w14:paraId="227A7F5F" w14:textId="6863AF57" w:rsidR="00755854" w:rsidRDefault="00755854" w:rsidP="00755854">
            <w:pPr>
              <w:pStyle w:val="TAC"/>
            </w:pPr>
            <w:r>
              <w:t>d</w:t>
            </w:r>
            <w:r w:rsidRPr="00D77EAD">
              <w:rPr>
                <w:vertAlign w:val="subscript"/>
              </w:rPr>
              <w:t>AOS</w:t>
            </w:r>
          </w:p>
        </w:tc>
        <w:tc>
          <w:tcPr>
            <w:tcW w:w="5310" w:type="dxa"/>
          </w:tcPr>
          <w:p w14:paraId="5075221F" w14:textId="6375C013" w:rsidR="00755854" w:rsidRDefault="00755854" w:rsidP="00755854">
            <w:pPr>
              <w:pStyle w:val="TAC"/>
            </w:pPr>
            <w:r>
              <w:t xml:space="preserve">Distance between satellite and UE at the </w:t>
            </w:r>
            <w:r w:rsidR="007376D5">
              <w:t>AOS</w:t>
            </w:r>
          </w:p>
        </w:tc>
        <w:tc>
          <w:tcPr>
            <w:tcW w:w="3064" w:type="dxa"/>
          </w:tcPr>
          <w:p w14:paraId="38AAEB75" w14:textId="3D1615EE" w:rsidR="00755854" w:rsidRPr="00755854" w:rsidRDefault="00B355C5" w:rsidP="00755854">
            <w:pPr>
              <w:pStyle w:val="TAC"/>
            </w:pPr>
            <m:oMathPara>
              <m:oMath>
                <m:sSub>
                  <m:sSubPr>
                    <m:ctrlPr>
                      <w:rPr>
                        <w:rFonts w:ascii="Cambria Math" w:hAnsi="Cambria Math"/>
                        <w:i/>
                      </w:rPr>
                    </m:ctrlPr>
                  </m:sSubPr>
                  <m:e>
                    <m:r>
                      <w:rPr>
                        <w:rFonts w:ascii="Cambria Math" w:hAnsi="Cambria Math"/>
                      </w:rPr>
                      <m:t>d</m:t>
                    </m:r>
                  </m:e>
                  <m:sub>
                    <m:r>
                      <w:rPr>
                        <w:rFonts w:ascii="Cambria Math" w:hAnsi="Cambria Math"/>
                      </w:rPr>
                      <m:t>h,AOS</m:t>
                    </m:r>
                  </m:sub>
                </m:sSub>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AOS</m:t>
                            </m:r>
                          </m:sub>
                        </m:sSub>
                      </m:e>
                    </m:d>
                  </m:e>
                </m:func>
              </m:oMath>
            </m:oMathPara>
          </w:p>
        </w:tc>
      </w:tr>
      <w:tr w:rsidR="00755854" w14:paraId="303E019D" w14:textId="77777777" w:rsidTr="00861535">
        <w:tc>
          <w:tcPr>
            <w:tcW w:w="1255" w:type="dxa"/>
          </w:tcPr>
          <w:p w14:paraId="3E82F206" w14:textId="6F8E4CF5" w:rsidR="00755854" w:rsidRDefault="00755854" w:rsidP="00755854">
            <w:pPr>
              <w:pStyle w:val="TAC"/>
            </w:pPr>
            <w:r>
              <w:t>d</w:t>
            </w:r>
            <w:r w:rsidRPr="00D77EAD">
              <w:rPr>
                <w:vertAlign w:val="subscript"/>
              </w:rPr>
              <w:t>LOS</w:t>
            </w:r>
          </w:p>
        </w:tc>
        <w:tc>
          <w:tcPr>
            <w:tcW w:w="5310" w:type="dxa"/>
          </w:tcPr>
          <w:p w14:paraId="408BAB84" w14:textId="2EAEEAD1" w:rsidR="00755854" w:rsidRDefault="00755854" w:rsidP="00755854">
            <w:pPr>
              <w:pStyle w:val="TAC"/>
            </w:pPr>
            <w:r>
              <w:t xml:space="preserve">Distance between satellite and UE at the </w:t>
            </w:r>
            <w:r w:rsidR="007376D5">
              <w:t>LOS</w:t>
            </w:r>
          </w:p>
        </w:tc>
        <w:tc>
          <w:tcPr>
            <w:tcW w:w="3064" w:type="dxa"/>
          </w:tcPr>
          <w:p w14:paraId="493FD0E7" w14:textId="439A0A8A" w:rsidR="00755854" w:rsidRDefault="00B355C5" w:rsidP="00755854">
            <w:pPr>
              <w:pStyle w:val="TAC"/>
            </w:pPr>
            <m:oMathPara>
              <m:oMath>
                <m:sSub>
                  <m:sSubPr>
                    <m:ctrlPr>
                      <w:rPr>
                        <w:rFonts w:ascii="Cambria Math" w:hAnsi="Cambria Math"/>
                        <w:i/>
                      </w:rPr>
                    </m:ctrlPr>
                  </m:sSubPr>
                  <m:e>
                    <m:r>
                      <w:rPr>
                        <w:rFonts w:ascii="Cambria Math" w:hAnsi="Cambria Math"/>
                      </w:rPr>
                      <m:t>d</m:t>
                    </m:r>
                  </m:e>
                  <m:sub>
                    <m:r>
                      <w:rPr>
                        <w:rFonts w:ascii="Cambria Math" w:hAnsi="Cambria Math"/>
                      </w:rPr>
                      <m:t>h,LOS</m:t>
                    </m:r>
                  </m:sub>
                </m:sSub>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LOS</m:t>
                            </m:r>
                          </m:sub>
                        </m:sSub>
                      </m:e>
                    </m:d>
                  </m:e>
                </m:func>
              </m:oMath>
            </m:oMathPara>
          </w:p>
        </w:tc>
      </w:tr>
    </w:tbl>
    <w:p w14:paraId="7D860615" w14:textId="77777777" w:rsidR="007E097F" w:rsidRPr="007E097F" w:rsidRDefault="007E097F" w:rsidP="007E097F"/>
    <w:p w14:paraId="161FC3B0" w14:textId="0B1B7258" w:rsidR="0071738D" w:rsidRDefault="006D06DF" w:rsidP="009E7A26">
      <w:pPr>
        <w:pStyle w:val="Heading4"/>
      </w:pPr>
      <w:r>
        <w:t>2.2.</w:t>
      </w:r>
      <w:r w:rsidR="009E7A26">
        <w:t>1.1</w:t>
      </w:r>
      <w:r>
        <w:tab/>
        <w:t>Example 1: E</w:t>
      </w:r>
      <w:r w:rsidR="000F3987">
        <w:t>=</w:t>
      </w:r>
      <w:r>
        <w:t>30</w:t>
      </w:r>
      <w:r w:rsidR="009C6CEC">
        <w:rPr>
          <w:rFonts w:cs="Arial"/>
        </w:rPr>
        <w:t xml:space="preserve"> degrees</w:t>
      </w:r>
    </w:p>
    <w:p w14:paraId="509F44AF" w14:textId="62088F3B" w:rsidR="00DB3E2B" w:rsidRDefault="00DB3E2B" w:rsidP="00DB3E2B">
      <w:r>
        <w:fldChar w:fldCharType="begin"/>
      </w:r>
      <w:r>
        <w:instrText xml:space="preserve"> REF _Ref170316342 \h </w:instrText>
      </w:r>
      <w:r>
        <w:fldChar w:fldCharType="separate"/>
      </w:r>
      <w:r w:rsidR="00A8007F">
        <w:t xml:space="preserve">Figure </w:t>
      </w:r>
      <w:r w:rsidR="00A8007F">
        <w:rPr>
          <w:noProof/>
        </w:rPr>
        <w:t>3</w:t>
      </w:r>
      <w:r>
        <w:fldChar w:fldCharType="end"/>
      </w:r>
      <w:r>
        <w:t xml:space="preserve"> shows the distance between the satellite and UE with time </w:t>
      </w:r>
      <m:oMath>
        <m:r>
          <w:rPr>
            <w:rFonts w:ascii="Cambria Math" w:hAnsi="Cambria Math"/>
          </w:rPr>
          <m:t>t</m:t>
        </m:r>
      </m:oMath>
      <w:r>
        <w:t xml:space="preserve">, where </w:t>
      </w:r>
      <w:r w:rsidR="00894364">
        <w:fldChar w:fldCharType="begin"/>
      </w:r>
      <w:r w:rsidR="00894364">
        <w:instrText xml:space="preserve"> REF _Ref170316342 \h </w:instrText>
      </w:r>
      <w:r w:rsidR="00894364">
        <w:fldChar w:fldCharType="separate"/>
      </w:r>
      <w:r w:rsidR="00A8007F">
        <w:t xml:space="preserve">Figure </w:t>
      </w:r>
      <w:r w:rsidR="00A8007F">
        <w:rPr>
          <w:noProof/>
        </w:rPr>
        <w:t>3</w:t>
      </w:r>
      <w:r w:rsidR="00894364">
        <w:fldChar w:fldCharType="end"/>
      </w:r>
      <w:r w:rsidR="00894364">
        <w:t xml:space="preserve"> </w:t>
      </w:r>
      <w:r>
        <w:t>(a) is the distance between satellite and UE</w:t>
      </w:r>
      <w:r w:rsidR="0015409E">
        <w:t xml:space="preserve">, i.e., </w:t>
      </w:r>
      <m:oMath>
        <m:r>
          <w:rPr>
            <w:rFonts w:ascii="Cambria Math" w:hAnsi="Cambria Math"/>
          </w:rPr>
          <m:t>d(t)</m:t>
        </m:r>
      </m:oMath>
      <w:r>
        <w:t xml:space="preserve">, </w:t>
      </w:r>
      <w:r w:rsidR="00BE79E9">
        <w:t>and</w:t>
      </w:r>
      <w:r>
        <w:t xml:space="preserve"> </w:t>
      </w:r>
      <w:r w:rsidR="00894364">
        <w:fldChar w:fldCharType="begin"/>
      </w:r>
      <w:r w:rsidR="00894364">
        <w:instrText xml:space="preserve"> REF _Ref170316342 \h </w:instrText>
      </w:r>
      <w:r w:rsidR="00894364">
        <w:fldChar w:fldCharType="separate"/>
      </w:r>
      <w:r w:rsidR="00A8007F">
        <w:t xml:space="preserve">Figure </w:t>
      </w:r>
      <w:r w:rsidR="00A8007F">
        <w:rPr>
          <w:noProof/>
        </w:rPr>
        <w:t>3</w:t>
      </w:r>
      <w:r w:rsidR="00894364">
        <w:fldChar w:fldCharType="end"/>
      </w:r>
      <w:r w:rsidR="00894364">
        <w:t xml:space="preserve"> </w:t>
      </w:r>
      <w:r>
        <w:t>(b) is the horizonal distance between satellite and UE</w:t>
      </w:r>
      <w:r w:rsidR="0015409E">
        <w:t xml:space="preserve">, </w:t>
      </w:r>
      <m:oMath>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oMath>
      <w:r>
        <w:t xml:space="preserve">. </w:t>
      </w:r>
      <w:r w:rsidR="0015409E">
        <w:fldChar w:fldCharType="begin"/>
      </w:r>
      <w:r w:rsidR="0015409E">
        <w:instrText xml:space="preserve"> REF _Ref170328483 \h </w:instrText>
      </w:r>
      <w:r w:rsidR="0015409E">
        <w:fldChar w:fldCharType="separate"/>
      </w:r>
      <w:r w:rsidR="00A8007F">
        <w:t xml:space="preserve">Figure </w:t>
      </w:r>
      <w:r w:rsidR="00A8007F">
        <w:rPr>
          <w:noProof/>
        </w:rPr>
        <w:t>4</w:t>
      </w:r>
      <w:r w:rsidR="0015409E">
        <w:fldChar w:fldCharType="end"/>
      </w:r>
      <w:r w:rsidR="0015409E">
        <w:t xml:space="preserve"> </w:t>
      </w:r>
      <w:r w:rsidR="00A06F1A">
        <w:t xml:space="preserve">illustrates the relation between </w:t>
      </w:r>
      <m:oMath>
        <m:r>
          <w:rPr>
            <w:rFonts w:ascii="Cambria Math" w:hAnsi="Cambria Math"/>
          </w:rPr>
          <m:t>d(t)</m:t>
        </m:r>
      </m:oMath>
      <w:r w:rsidR="00A06F1A">
        <w:t xml:space="preserve"> and </w:t>
      </w:r>
      <m:oMath>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oMath>
      <w:r w:rsidR="00A06F1A">
        <w:t xml:space="preserve">. </w:t>
      </w:r>
      <w:r w:rsidR="000B220F">
        <w:t>As shown in the figure, we assume E=</w:t>
      </w:r>
      <w:r w:rsidR="000B220F" w:rsidRPr="000B220F">
        <w:t>E</w:t>
      </w:r>
      <w:r w:rsidR="000B220F" w:rsidRPr="000B220F">
        <w:rPr>
          <w:vertAlign w:val="subscript"/>
        </w:rPr>
        <w:t>AOS</w:t>
      </w:r>
      <w:r w:rsidR="000B220F">
        <w:t>=</w:t>
      </w:r>
      <w:r w:rsidR="000B220F" w:rsidRPr="000B220F">
        <w:t>E</w:t>
      </w:r>
      <w:r w:rsidR="00803400">
        <w:rPr>
          <w:vertAlign w:val="subscript"/>
        </w:rPr>
        <w:t>L</w:t>
      </w:r>
      <w:r w:rsidR="000B220F" w:rsidRPr="000B220F">
        <w:rPr>
          <w:vertAlign w:val="subscript"/>
        </w:rPr>
        <w:t>OS</w:t>
      </w:r>
      <w:r w:rsidR="000B220F">
        <w:t xml:space="preserve">, for simplicity. </w:t>
      </w:r>
      <w:r w:rsidRPr="000B220F">
        <w:t>The</w:t>
      </w:r>
      <w:r>
        <w:t xml:space="preserve"> </w:t>
      </w:r>
      <w:r w:rsidR="00894364">
        <w:t xml:space="preserve">maximum </w:t>
      </w:r>
      <w:r>
        <w:t xml:space="preserve">horizontal distance </w:t>
      </w:r>
      <w:r w:rsidR="00894364">
        <w:t>(</w:t>
      </w:r>
      <m:oMath>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h,max</m:t>
            </m:r>
          </m:sub>
        </m:sSub>
      </m:oMath>
      <w:r w:rsidR="00894364">
        <w:t xml:space="preserve">) </w:t>
      </w:r>
      <w:r>
        <w:t>corresponds to the footprint size. In the case of E=30 degrees, the footprint size is around 2</w:t>
      </w:r>
      <w:r w:rsidR="00D76B48">
        <w:t>,</w:t>
      </w:r>
      <w:r>
        <w:t xml:space="preserve">000 km. Considering the </w:t>
      </w:r>
      <w:r w:rsidR="005E3C2F">
        <w:t xml:space="preserve">LEO-600 </w:t>
      </w:r>
      <w:r>
        <w:t xml:space="preserve">satellite speed of 7.56km/s, the coverage time </w:t>
      </w:r>
      <w:r w:rsidR="00894364">
        <w:t xml:space="preserve">(UE is served by one satellite) </w:t>
      </w:r>
      <w:r>
        <w:t>is around 275 seconds.</w:t>
      </w:r>
    </w:p>
    <w:p w14:paraId="6E59D35B" w14:textId="761E03F2" w:rsidR="00CC4481" w:rsidRDefault="005301E7" w:rsidP="00CA643C">
      <w:r w:rsidRPr="00CC209E">
        <w:rPr>
          <w:noProof/>
        </w:rPr>
        <w:drawing>
          <wp:inline distT="0" distB="0" distL="0" distR="0" wp14:anchorId="037B3F6C" wp14:editId="2A3CB5FA">
            <wp:extent cx="2990088" cy="22402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Pr="00CC209E">
        <w:rPr>
          <w:noProof/>
        </w:rPr>
        <w:t xml:space="preserve"> </w:t>
      </w:r>
      <w:r w:rsidR="00CC209E" w:rsidRPr="00CC209E">
        <w:rPr>
          <w:noProof/>
        </w:rPr>
        <w:drawing>
          <wp:inline distT="0" distB="0" distL="0" distR="0" wp14:anchorId="6BD913EE" wp14:editId="1BAB5223">
            <wp:extent cx="2990088" cy="22402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00CC209E" w:rsidRPr="00CC209E">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63C10" w14:paraId="31B6B219" w14:textId="77777777" w:rsidTr="00E63C10">
        <w:tc>
          <w:tcPr>
            <w:tcW w:w="4814" w:type="dxa"/>
          </w:tcPr>
          <w:p w14:paraId="740D25C4" w14:textId="770791FC" w:rsidR="00E63C10" w:rsidRPr="005301E7" w:rsidRDefault="00E63C10" w:rsidP="00E63C10">
            <w:pPr>
              <w:pStyle w:val="TAC"/>
              <w:rPr>
                <w:rFonts w:eastAsia="DengXian"/>
                <w:lang w:eastAsia="zh-CN"/>
              </w:rPr>
            </w:pPr>
            <w:r>
              <w:t>(a</w:t>
            </w:r>
            <w:r w:rsidR="005301E7">
              <w:t>) Distance between satellite and UE.</w:t>
            </w:r>
          </w:p>
        </w:tc>
        <w:tc>
          <w:tcPr>
            <w:tcW w:w="4815" w:type="dxa"/>
          </w:tcPr>
          <w:p w14:paraId="376ED38E" w14:textId="5E1B4706" w:rsidR="00E63C10" w:rsidRDefault="00E63C10" w:rsidP="00E63C10">
            <w:pPr>
              <w:pStyle w:val="TAC"/>
            </w:pPr>
            <w:r>
              <w:t>(b</w:t>
            </w:r>
            <w:r w:rsidR="005301E7">
              <w:t>) Horizontal distance between satellite and UE</w:t>
            </w:r>
          </w:p>
        </w:tc>
      </w:tr>
    </w:tbl>
    <w:p w14:paraId="1AE07C8B" w14:textId="5A117ADB" w:rsidR="00E63C10" w:rsidRDefault="00E63C10" w:rsidP="00E63C10">
      <w:pPr>
        <w:pStyle w:val="Caption"/>
      </w:pPr>
      <w:bookmarkStart w:id="5" w:name="_Ref170316342"/>
      <w:r>
        <w:t xml:space="preserve">Figure </w:t>
      </w:r>
      <w:r w:rsidR="00CE4762">
        <w:fldChar w:fldCharType="begin"/>
      </w:r>
      <w:r w:rsidR="00CE4762">
        <w:instrText xml:space="preserve"> SEQ Figure \* ARABIC </w:instrText>
      </w:r>
      <w:r w:rsidR="00CE4762">
        <w:fldChar w:fldCharType="separate"/>
      </w:r>
      <w:r w:rsidR="00A8007F">
        <w:rPr>
          <w:noProof/>
        </w:rPr>
        <w:t>3</w:t>
      </w:r>
      <w:r w:rsidR="00CE4762">
        <w:rPr>
          <w:noProof/>
        </w:rPr>
        <w:fldChar w:fldCharType="end"/>
      </w:r>
      <w:bookmarkEnd w:id="5"/>
      <w:r>
        <w:tab/>
        <w:t>Distance between satellite and UE for 30 degrees.</w:t>
      </w:r>
    </w:p>
    <w:p w14:paraId="05289919" w14:textId="77A57562" w:rsidR="0015409E" w:rsidRDefault="00C01913" w:rsidP="0015409E">
      <w:r>
        <w:object w:dxaOrig="4873" w:dyaOrig="3301" w14:anchorId="35BEE6B5">
          <v:shape id="_x0000_i1029" type="#_x0000_t75" style="width:243.6pt;height:165pt" o:ole="">
            <v:imagedata r:id="rId15" o:title=""/>
          </v:shape>
          <o:OLEObject Type="Embed" ProgID="Visio.Drawing.15" ShapeID="_x0000_i1029" DrawAspect="Content" ObjectID="_1784743176" r:id="rId16"/>
        </w:object>
      </w:r>
    </w:p>
    <w:p w14:paraId="01860769" w14:textId="3F7EB7B7" w:rsidR="0015409E" w:rsidRDefault="0015409E" w:rsidP="0015409E">
      <w:pPr>
        <w:pStyle w:val="Caption"/>
      </w:pPr>
      <w:bookmarkStart w:id="6" w:name="_Ref170328483"/>
      <w:r>
        <w:t xml:space="preserve">Figure </w:t>
      </w:r>
      <w:r w:rsidR="00CE4762">
        <w:fldChar w:fldCharType="begin"/>
      </w:r>
      <w:r w:rsidR="00CE4762">
        <w:instrText xml:space="preserve"> SEQ Figure \* ARABIC </w:instrText>
      </w:r>
      <w:r w:rsidR="00CE4762">
        <w:fldChar w:fldCharType="separate"/>
      </w:r>
      <w:r w:rsidR="00A8007F">
        <w:rPr>
          <w:noProof/>
        </w:rPr>
        <w:t>4</w:t>
      </w:r>
      <w:r w:rsidR="00CE4762">
        <w:rPr>
          <w:noProof/>
        </w:rPr>
        <w:fldChar w:fldCharType="end"/>
      </w:r>
      <w:bookmarkEnd w:id="6"/>
      <w:r>
        <w:tab/>
        <w:t>Illustration of d(t) and d</w:t>
      </w:r>
      <w:r w:rsidRPr="0015409E">
        <w:rPr>
          <w:vertAlign w:val="subscript"/>
        </w:rPr>
        <w:t>h</w:t>
      </w:r>
      <w:r>
        <w:t xml:space="preserve">(t). </w:t>
      </w:r>
    </w:p>
    <w:p w14:paraId="332CF222" w14:textId="77777777" w:rsidR="0015409E" w:rsidRPr="0015409E" w:rsidRDefault="0015409E" w:rsidP="0015409E"/>
    <w:p w14:paraId="73FEC75C" w14:textId="38913B78" w:rsidR="008926B8" w:rsidRDefault="00047312" w:rsidP="00CA643C">
      <w:r>
        <w:lastRenderedPageBreak/>
        <w:t xml:space="preserve">In this scenario, the propagation delay and Doppler shift is </w:t>
      </w:r>
      <w:r w:rsidR="001F242E">
        <w:t>shown</w:t>
      </w:r>
      <w:r w:rsidR="00DA3C1B">
        <w:t xml:space="preserve"> in </w:t>
      </w:r>
      <w:r w:rsidR="003B41EB">
        <w:fldChar w:fldCharType="begin"/>
      </w:r>
      <w:r w:rsidR="003B41EB">
        <w:instrText xml:space="preserve"> REF _Ref170316982 \h </w:instrText>
      </w:r>
      <w:r w:rsidR="003B41EB">
        <w:fldChar w:fldCharType="separate"/>
      </w:r>
      <w:r w:rsidR="00A8007F">
        <w:t xml:space="preserve">Figure </w:t>
      </w:r>
      <w:r w:rsidR="00A8007F">
        <w:rPr>
          <w:noProof/>
        </w:rPr>
        <w:t>5</w:t>
      </w:r>
      <w:r w:rsidR="003B41EB">
        <w:fldChar w:fldCharType="end"/>
      </w:r>
      <w:r w:rsidR="003B41EB">
        <w:t xml:space="preserve">. </w:t>
      </w:r>
    </w:p>
    <w:p w14:paraId="53FF4899" w14:textId="3469C385" w:rsidR="00636590" w:rsidRDefault="00472B99" w:rsidP="00CA643C">
      <w:r>
        <w:t>Propagation delay</w:t>
      </w:r>
      <w:r w:rsidR="00626CCE">
        <w:t>,</w:t>
      </w:r>
      <w:r>
        <w:t xml:space="preserve"> </w:t>
      </w:r>
      <m:oMath>
        <m:r>
          <w:rPr>
            <w:rFonts w:ascii="Cambria Math" w:hAnsi="Cambria Math"/>
          </w:rPr>
          <m:t>T(t)</m:t>
        </m:r>
      </m:oMath>
      <w:r w:rsidR="00626CCE">
        <w:t>,</w:t>
      </w:r>
      <w:r w:rsidR="00636590">
        <w:t xml:space="preserve"> is derived from the formula:</w:t>
      </w:r>
    </w:p>
    <w:p w14:paraId="4D4BC0FF" w14:textId="3DD002C6" w:rsidR="000A5CCF" w:rsidRDefault="00B355C5" w:rsidP="00CA643C">
      <m:oMathPara>
        <m:oMath>
          <m:sSub>
            <m:sSubPr>
              <m:ctrlPr>
                <w:rPr>
                  <w:rFonts w:ascii="Cambria Math" w:hAnsi="Cambria Math"/>
                  <w:i/>
                </w:rPr>
              </m:ctrlPr>
            </m:sSubPr>
            <m:e>
              <m:r>
                <w:rPr>
                  <w:rFonts w:ascii="Cambria Math" w:hAnsi="Cambria Math"/>
                </w:rPr>
                <m:t>d</m:t>
              </m:r>
            </m:e>
            <m:sub>
              <m:r>
                <w:rPr>
                  <w:rFonts w:ascii="Cambria Math" w:hAnsi="Cambria Math"/>
                </w:rPr>
                <m:t>h</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NGSO</m:t>
                  </m:r>
                </m:sub>
              </m:sSub>
              <m:r>
                <w:rPr>
                  <w:rFonts w:ascii="Cambria Math" w:hAnsi="Cambria Math"/>
                </w:rPr>
                <m:t xml:space="preserve">⋅t, </m:t>
              </m:r>
              <m:sSub>
                <m:sSubPr>
                  <m:ctrlPr>
                    <w:rPr>
                      <w:rFonts w:ascii="Cambria Math" w:hAnsi="Cambria Math"/>
                      <w:i/>
                    </w:rPr>
                  </m:ctrlPr>
                </m:sSubPr>
                <m:e>
                  <m:r>
                    <w:rPr>
                      <w:rFonts w:ascii="Cambria Math" w:hAnsi="Cambria Math"/>
                    </w:rPr>
                    <m:t>2d</m:t>
                  </m:r>
                </m:e>
                <m:sub>
                  <m:r>
                    <w:rPr>
                      <w:rFonts w:ascii="Cambria Math" w:hAnsi="Cambria Math"/>
                    </w:rPr>
                    <m:t>h,max</m:t>
                  </m:r>
                </m:sub>
              </m:sSub>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h,max</m:t>
              </m:r>
            </m:sub>
          </m:sSub>
        </m:oMath>
      </m:oMathPara>
    </w:p>
    <w:p w14:paraId="6BD816E9" w14:textId="27EC060C" w:rsidR="00636590" w:rsidRPr="00636590" w:rsidRDefault="00DC0D98" w:rsidP="00CA643C">
      <m:oMathPara>
        <m:oMath>
          <m:r>
            <w:rPr>
              <w:rFonts w:ascii="Cambria Math" w:hAnsi="Cambria Math"/>
            </w:rPr>
            <m:t>T</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d</m:t>
              </m:r>
              <m:d>
                <m:dPr>
                  <m:ctrlPr>
                    <w:rPr>
                      <w:rFonts w:ascii="Cambria Math" w:hAnsi="Cambria Math"/>
                      <w:i/>
                    </w:rPr>
                  </m:ctrlPr>
                </m:dPr>
                <m:e>
                  <m:r>
                    <w:rPr>
                      <w:rFonts w:ascii="Cambria Math" w:hAnsi="Cambria Math"/>
                    </w:rPr>
                    <m:t>t</m:t>
                  </m:r>
                </m:e>
              </m:d>
            </m:num>
            <m:den>
              <m:r>
                <w:rPr>
                  <w:rFonts w:ascii="Cambria Math" w:hAnsi="Cambria Math"/>
                </w:rPr>
                <m:t>c</m:t>
              </m:r>
            </m:den>
          </m:f>
          <m:r>
            <w:rPr>
              <w:rFonts w:ascii="Cambria Math" w:hAnsi="Cambria Math"/>
            </w:rPr>
            <m:t>=</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NGSO</m:t>
                      </m:r>
                    </m:sub>
                    <m:sup>
                      <m:r>
                        <w:rPr>
                          <w:rFonts w:ascii="Cambria Math" w:hAnsi="Cambria Math"/>
                        </w:rPr>
                        <m:t>2</m:t>
                      </m:r>
                    </m:sup>
                  </m:sSubSup>
                </m:e>
              </m:rad>
            </m:num>
            <m:den>
              <m:r>
                <w:rPr>
                  <w:rFonts w:ascii="Cambria Math" w:hAnsi="Cambria Math"/>
                </w:rPr>
                <m:t>c</m:t>
              </m:r>
            </m:den>
          </m:f>
        </m:oMath>
      </m:oMathPara>
    </w:p>
    <w:p w14:paraId="5A895F1D" w14:textId="77777777" w:rsidR="00213178" w:rsidRDefault="00F13836" w:rsidP="00CA643C">
      <w:r>
        <w:t>w</w:t>
      </w:r>
      <w:r w:rsidR="00636590">
        <w:t>here</w:t>
      </w:r>
    </w:p>
    <w:p w14:paraId="3397F04E" w14:textId="77777777" w:rsidR="00213178" w:rsidRDefault="00B355C5" w:rsidP="00213178">
      <w:pPr>
        <w:pStyle w:val="ListParagraph"/>
        <w:numPr>
          <w:ilvl w:val="0"/>
          <w:numId w:val="34"/>
        </w:numPr>
      </w:pPr>
      <m:oMath>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oMath>
      <w:r w:rsidR="00F13836">
        <w:t xml:space="preserve"> is the horizontal distance between the satellite and UE at time </w:t>
      </w:r>
      <m:oMath>
        <m:r>
          <w:rPr>
            <w:rFonts w:ascii="Cambria Math" w:hAnsi="Cambria Math"/>
          </w:rPr>
          <m:t>t</m:t>
        </m:r>
      </m:oMath>
      <w:r w:rsidR="00F13836">
        <w:t>,</w:t>
      </w:r>
    </w:p>
    <w:p w14:paraId="3A2C2625" w14:textId="77777777" w:rsidR="00213178" w:rsidRDefault="00636590" w:rsidP="00213178">
      <w:pPr>
        <w:pStyle w:val="ListParagraph"/>
        <w:numPr>
          <w:ilvl w:val="0"/>
          <w:numId w:val="34"/>
        </w:numPr>
      </w:pPr>
      <m:oMath>
        <m:r>
          <w:rPr>
            <w:rFonts w:ascii="Cambria Math" w:hAnsi="Cambria Math"/>
          </w:rPr>
          <m:t>d(t)</m:t>
        </m:r>
      </m:oMath>
      <w:r>
        <w:t xml:space="preserve"> is the distance between </w:t>
      </w:r>
      <w:r w:rsidR="004C09E3">
        <w:t xml:space="preserve">the </w:t>
      </w:r>
      <w:r>
        <w:t xml:space="preserve">satellite and UE at time </w:t>
      </w:r>
      <m:oMath>
        <m:r>
          <w:rPr>
            <w:rFonts w:ascii="Cambria Math" w:hAnsi="Cambria Math"/>
          </w:rPr>
          <m:t>t</m:t>
        </m:r>
      </m:oMath>
      <w:r>
        <w:t>,</w:t>
      </w:r>
    </w:p>
    <w:p w14:paraId="702F212A" w14:textId="77777777" w:rsidR="00213178" w:rsidRDefault="00B355C5" w:rsidP="00213178">
      <w:pPr>
        <w:pStyle w:val="ListParagraph"/>
        <w:numPr>
          <w:ilvl w:val="0"/>
          <w:numId w:val="34"/>
        </w:numPr>
      </w:pPr>
      <m:oMath>
        <m:sSub>
          <m:sSubPr>
            <m:ctrlPr>
              <w:rPr>
                <w:rFonts w:ascii="Cambria Math" w:hAnsi="Cambria Math"/>
                <w:i/>
              </w:rPr>
            </m:ctrlPr>
          </m:sSubPr>
          <m:e>
            <m:r>
              <w:rPr>
                <w:rFonts w:ascii="Cambria Math" w:hAnsi="Cambria Math"/>
              </w:rPr>
              <m:t>d</m:t>
            </m:r>
          </m:e>
          <m:sub>
            <m:r>
              <w:rPr>
                <w:rFonts w:ascii="Cambria Math" w:hAnsi="Cambria Math"/>
              </w:rPr>
              <m:t>h,max</m:t>
            </m:r>
          </m:sub>
        </m:sSub>
      </m:oMath>
      <w:r w:rsidR="00696C77">
        <w:t xml:space="preserve"> is the maximum horizontal distance between the satellite and UE</w:t>
      </w:r>
      <w:r w:rsidR="00F13836">
        <w:t>, i.e.,</w:t>
      </w:r>
      <w:r w:rsidR="00696C77">
        <w:t xml:space="preserve"> </w:t>
      </w:r>
      <m:oMath>
        <m:sSub>
          <m:sSubPr>
            <m:ctrlPr>
              <w:rPr>
                <w:rFonts w:ascii="Cambria Math" w:hAnsi="Cambria Math"/>
                <w:i/>
              </w:rPr>
            </m:ctrlPr>
          </m:sSubPr>
          <m:e>
            <m:r>
              <w:rPr>
                <w:rFonts w:ascii="Cambria Math" w:hAnsi="Cambria Math"/>
              </w:rPr>
              <m:t>h</m:t>
            </m:r>
          </m:e>
          <m:sub>
            <m:r>
              <w:rPr>
                <w:rFonts w:ascii="Cambria Math" w:hAnsi="Cambria Math"/>
              </w:rPr>
              <m:t>NGSO</m:t>
            </m:r>
          </m:sub>
        </m:sSub>
        <m:r>
          <w:rPr>
            <w:rFonts w:ascii="Cambria Math" w:hAnsi="Cambria Math"/>
          </w:rPr>
          <m:t>/</m:t>
        </m:r>
        <m:r>
          <m:rPr>
            <m:sty m:val="p"/>
          </m:rPr>
          <w:rPr>
            <w:rFonts w:ascii="Cambria Math" w:hAnsi="Cambria Math"/>
          </w:rPr>
          <m:t>tan⁡</m:t>
        </m:r>
        <m:r>
          <w:rPr>
            <w:rFonts w:ascii="Cambria Math" w:hAnsi="Cambria Math"/>
          </w:rPr>
          <m:t>(E)</m:t>
        </m:r>
      </m:oMath>
      <w:r w:rsidR="00C66A7C">
        <w:t xml:space="preserve">, </w:t>
      </w:r>
    </w:p>
    <w:p w14:paraId="2D545D00" w14:textId="2CFF9F51" w:rsidR="00636590" w:rsidRDefault="00636590" w:rsidP="00213178">
      <w:pPr>
        <w:pStyle w:val="ListParagraph"/>
        <w:numPr>
          <w:ilvl w:val="0"/>
          <w:numId w:val="34"/>
        </w:numPr>
      </w:pPr>
      <m:oMath>
        <m:r>
          <w:rPr>
            <w:rFonts w:ascii="Cambria Math" w:hAnsi="Cambria Math"/>
          </w:rPr>
          <m:t>c</m:t>
        </m:r>
      </m:oMath>
      <w:r>
        <w:t xml:space="preserve"> is the speed of light. </w:t>
      </w:r>
    </w:p>
    <w:p w14:paraId="1BC8E6FA" w14:textId="7007423D" w:rsidR="002B0F9D" w:rsidRDefault="00626CCE" w:rsidP="00CA643C">
      <w:r>
        <w:t>Li</w:t>
      </w:r>
      <w:r w:rsidR="00D723F1">
        <w:t>k</w:t>
      </w:r>
      <w:r>
        <w:t>e the HST channel model</w:t>
      </w:r>
      <w:r w:rsidR="00F23F05">
        <w:t>,</w:t>
      </w:r>
      <w:r>
        <w:t xml:space="preserve"> the Doppler shift, </w:t>
      </w:r>
      <m:oMath>
        <m:r>
          <w:rPr>
            <w:rFonts w:ascii="Cambria Math" w:hAnsi="Cambria Math"/>
          </w:rPr>
          <m:t>F(t)</m:t>
        </m:r>
      </m:oMath>
      <w:r>
        <w:t>, is derived from the formula:</w:t>
      </w:r>
    </w:p>
    <w:p w14:paraId="766EEDF8" w14:textId="1DCCCE34" w:rsidR="00626CCE" w:rsidRPr="00213178" w:rsidRDefault="00626CCE" w:rsidP="00CA643C">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m:t>
              </m:r>
            </m:sub>
          </m:sSub>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m:t>
              </m:r>
            </m:sub>
          </m:sSub>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num>
            <m:den>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h</m:t>
                          </m:r>
                        </m:sub>
                      </m:sSub>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NGSO</m:t>
                      </m:r>
                    </m:sub>
                    <m:sup>
                      <m:r>
                        <w:rPr>
                          <w:rFonts w:ascii="Cambria Math" w:hAnsi="Cambria Math"/>
                        </w:rPr>
                        <m:t>2</m:t>
                      </m:r>
                    </m:sup>
                  </m:sSubSup>
                </m:e>
              </m:rad>
            </m:den>
          </m:f>
          <m:r>
            <w:rPr>
              <w:rFonts w:ascii="Cambria Math" w:hAnsi="Cambria Math"/>
            </w:rPr>
            <m:t xml:space="preserve">  </m:t>
          </m:r>
        </m:oMath>
      </m:oMathPara>
    </w:p>
    <w:p w14:paraId="55DB6D5E" w14:textId="4ADA6363" w:rsidR="00213178" w:rsidRDefault="00213178" w:rsidP="00CA643C">
      <w:r>
        <w:t>where</w:t>
      </w:r>
    </w:p>
    <w:p w14:paraId="1477C261" w14:textId="21E695BB" w:rsidR="00213178" w:rsidRPr="00626CCE" w:rsidRDefault="00B355C5" w:rsidP="00213178">
      <w:pPr>
        <w:pStyle w:val="ListParagraph"/>
        <w:numPr>
          <w:ilvl w:val="0"/>
          <w:numId w:val="34"/>
        </w:numPr>
      </w:pPr>
      <m:oMath>
        <m:sSub>
          <m:sSubPr>
            <m:ctrlPr>
              <w:rPr>
                <w:rFonts w:ascii="Cambria Math" w:hAnsi="Cambria Math"/>
                <w:i/>
              </w:rPr>
            </m:ctrlPr>
          </m:sSubPr>
          <m:e>
            <m:r>
              <w:rPr>
                <w:rFonts w:ascii="Cambria Math" w:hAnsi="Cambria Math"/>
              </w:rPr>
              <m:t>f</m:t>
            </m:r>
          </m:e>
          <m:sub>
            <m:r>
              <w:rPr>
                <w:rFonts w:ascii="Cambria Math" w:hAnsi="Cambria Math"/>
              </w:rPr>
              <m:t>d</m:t>
            </m:r>
          </m:sub>
        </m:sSub>
      </m:oMath>
      <w:r w:rsidR="00213178">
        <w:t xml:space="preserve"> is the maximum Doppler shift. </w:t>
      </w:r>
    </w:p>
    <w:p w14:paraId="2B3A3AE3" w14:textId="7D7904EA" w:rsidR="00626CCE" w:rsidRPr="00636590" w:rsidRDefault="00213178" w:rsidP="00CA643C">
      <w:r>
        <w:t xml:space="preserve">In </w:t>
      </w:r>
      <w:r w:rsidR="00F23F05">
        <w:t>this</w:t>
      </w:r>
      <w:r w:rsidR="00AD795F">
        <w:t xml:space="preserve"> model,</w:t>
      </w:r>
      <w:r>
        <w:t xml:space="preserve"> </w:t>
      </w:r>
      <w:r w:rsidR="00AD795F">
        <w:t xml:space="preserve">it is assumed that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rsidR="001D3C8D">
        <w:t xml:space="preserve"> is 48kHz according to </w:t>
      </w:r>
      <w:r w:rsidR="001D3C8D" w:rsidRPr="001D3C8D">
        <w:t xml:space="preserve">TR 38.821 Table </w:t>
      </w:r>
      <w:r w:rsidR="00217B37">
        <w:t>4.2-2, where</w:t>
      </w:r>
      <w:r>
        <w:t xml:space="preserve"> the maximum</w:t>
      </w:r>
      <w:r w:rsidR="00C90D56" w:rsidRPr="00450CE8">
        <w:rPr>
          <w:rFonts w:eastAsia="Calibri"/>
        </w:rPr>
        <w:t xml:space="preserve"> Doppler shift</w:t>
      </w:r>
      <w:r w:rsidR="00C90D56">
        <w:rPr>
          <w:rFonts w:eastAsia="Calibri"/>
        </w:rPr>
        <w:t xml:space="preserve"> is 24ppm </w:t>
      </w:r>
      <w:r w:rsidR="00F23F05">
        <w:rPr>
          <w:rFonts w:eastAsia="Calibri"/>
        </w:rPr>
        <w:t xml:space="preserve">with </w:t>
      </w:r>
      <w:r w:rsidR="00C90D56">
        <w:rPr>
          <w:rFonts w:eastAsia="Calibri"/>
        </w:rPr>
        <w:t>the</w:t>
      </w:r>
      <w:r w:rsidR="00F23F05">
        <w:rPr>
          <w:rFonts w:eastAsia="Calibri"/>
        </w:rPr>
        <w:t xml:space="preserve"> carrier</w:t>
      </w:r>
      <w:r w:rsidR="00C90D56">
        <w:rPr>
          <w:rFonts w:eastAsia="Calibri"/>
        </w:rPr>
        <w:t xml:space="preserve"> frequency </w:t>
      </w:r>
      <w:r w:rsidR="00F23F05">
        <w:rPr>
          <w:rFonts w:eastAsia="Calibri"/>
        </w:rPr>
        <w:t>of</w:t>
      </w:r>
      <w:r w:rsidR="00C90D56">
        <w:rPr>
          <w:rFonts w:eastAsia="Calibri"/>
        </w:rPr>
        <w:t xml:space="preserve"> 2</w:t>
      </w:r>
      <w:r w:rsidR="00F23F05">
        <w:rPr>
          <w:rFonts w:eastAsia="Calibri"/>
        </w:rPr>
        <w:t>.0 G</w:t>
      </w:r>
      <w:r w:rsidR="00C90D56">
        <w:rPr>
          <w:rFonts w:eastAsia="Calibri"/>
        </w:rPr>
        <w:t>Hz.</w:t>
      </w:r>
    </w:p>
    <w:p w14:paraId="137166E0" w14:textId="1D09CE9A" w:rsidR="008926B8" w:rsidRDefault="00924AA3" w:rsidP="00CA643C">
      <w:r w:rsidRPr="00924AA3">
        <w:t xml:space="preserve"> </w:t>
      </w:r>
      <w:r w:rsidR="005C3531" w:rsidRPr="005C3531">
        <w:rPr>
          <w:noProof/>
        </w:rPr>
        <w:drawing>
          <wp:inline distT="0" distB="0" distL="0" distR="0" wp14:anchorId="47E0243F" wp14:editId="40F04583">
            <wp:extent cx="2990088" cy="22402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005C3531" w:rsidRPr="005C3531">
        <w:rPr>
          <w:noProof/>
        </w:rPr>
        <w:drawing>
          <wp:inline distT="0" distB="0" distL="0" distR="0" wp14:anchorId="7F70BE82" wp14:editId="39E61658">
            <wp:extent cx="2990088" cy="22402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45ABB" w14:paraId="086CD9C6" w14:textId="77777777" w:rsidTr="003A25FA">
        <w:tc>
          <w:tcPr>
            <w:tcW w:w="4814" w:type="dxa"/>
          </w:tcPr>
          <w:p w14:paraId="6867BB05" w14:textId="270A92D7" w:rsidR="00245ABB" w:rsidRPr="005301E7" w:rsidRDefault="00245ABB" w:rsidP="003A25FA">
            <w:pPr>
              <w:pStyle w:val="TAC"/>
              <w:rPr>
                <w:rFonts w:eastAsia="DengXian"/>
                <w:lang w:eastAsia="zh-CN"/>
              </w:rPr>
            </w:pPr>
            <w:r>
              <w:t>(a) Propagation delay</w:t>
            </w:r>
          </w:p>
        </w:tc>
        <w:tc>
          <w:tcPr>
            <w:tcW w:w="4815" w:type="dxa"/>
          </w:tcPr>
          <w:p w14:paraId="6E7E9025" w14:textId="29B0197D" w:rsidR="00245ABB" w:rsidRDefault="00245ABB" w:rsidP="003A25FA">
            <w:pPr>
              <w:pStyle w:val="TAC"/>
            </w:pPr>
            <w:r>
              <w:t>(b) Doppler shift</w:t>
            </w:r>
          </w:p>
        </w:tc>
      </w:tr>
    </w:tbl>
    <w:p w14:paraId="7B8895A5" w14:textId="5B82379E" w:rsidR="00245ABB" w:rsidRDefault="008369BA" w:rsidP="008369BA">
      <w:pPr>
        <w:pStyle w:val="Caption"/>
      </w:pPr>
      <w:bookmarkStart w:id="7" w:name="_Ref170316982"/>
      <w:r>
        <w:t xml:space="preserve">Figure </w:t>
      </w:r>
      <w:r w:rsidR="00CE4762">
        <w:fldChar w:fldCharType="begin"/>
      </w:r>
      <w:r w:rsidR="00CE4762">
        <w:instrText xml:space="preserve"> SEQ Figure \* ARABIC </w:instrText>
      </w:r>
      <w:r w:rsidR="00CE4762">
        <w:fldChar w:fldCharType="separate"/>
      </w:r>
      <w:r w:rsidR="00A8007F">
        <w:rPr>
          <w:noProof/>
        </w:rPr>
        <w:t>5</w:t>
      </w:r>
      <w:r w:rsidR="00CE4762">
        <w:rPr>
          <w:noProof/>
        </w:rPr>
        <w:fldChar w:fldCharType="end"/>
      </w:r>
      <w:bookmarkEnd w:id="7"/>
      <w:r>
        <w:tab/>
        <w:t xml:space="preserve">Propagation delay and Doppler shift for the case </w:t>
      </w:r>
      <w:r w:rsidR="008752CD">
        <w:t>E=</w:t>
      </w:r>
      <w:r>
        <w:t>30 degrees.</w:t>
      </w:r>
    </w:p>
    <w:p w14:paraId="7A31EB2E" w14:textId="1013EF04" w:rsidR="00C17076" w:rsidRDefault="00C17076" w:rsidP="009E7A26">
      <w:pPr>
        <w:pStyle w:val="Heading4"/>
      </w:pPr>
      <w:r>
        <w:t>2.2.</w:t>
      </w:r>
      <w:r w:rsidR="009E7A26">
        <w:t>1.2</w:t>
      </w:r>
      <w:r>
        <w:tab/>
        <w:t xml:space="preserve">Example 2: </w:t>
      </w:r>
      <w:r w:rsidR="000F3987">
        <w:t>E</w:t>
      </w:r>
      <w:r>
        <w:t>=60</w:t>
      </w:r>
      <w:r w:rsidR="009C6CEC">
        <w:rPr>
          <w:rFonts w:cs="Arial"/>
        </w:rPr>
        <w:t xml:space="preserve"> degrees</w:t>
      </w:r>
    </w:p>
    <w:p w14:paraId="749B94A8" w14:textId="2D96D0BC" w:rsidR="00942876" w:rsidRPr="00942876" w:rsidRDefault="00283C4B" w:rsidP="00942876">
      <w:pPr>
        <w:rPr>
          <w:lang w:val="en-GB"/>
        </w:rPr>
      </w:pPr>
      <w:r>
        <w:rPr>
          <w:lang w:val="en-GB"/>
        </w:rPr>
        <w:fldChar w:fldCharType="begin"/>
      </w:r>
      <w:r>
        <w:rPr>
          <w:lang w:val="en-GB"/>
        </w:rPr>
        <w:instrText xml:space="preserve"> REF _Ref170329689 \h </w:instrText>
      </w:r>
      <w:r>
        <w:rPr>
          <w:lang w:val="en-GB"/>
        </w:rPr>
      </w:r>
      <w:r>
        <w:rPr>
          <w:lang w:val="en-GB"/>
        </w:rPr>
        <w:fldChar w:fldCharType="separate"/>
      </w:r>
      <w:r>
        <w:t xml:space="preserve">Figure </w:t>
      </w:r>
      <w:r>
        <w:rPr>
          <w:noProof/>
        </w:rPr>
        <w:t>6</w:t>
      </w:r>
      <w:r>
        <w:rPr>
          <w:lang w:val="en-GB"/>
        </w:rPr>
        <w:fldChar w:fldCharType="end"/>
      </w:r>
      <w:r w:rsidR="00942876">
        <w:rPr>
          <w:lang w:val="en-GB"/>
        </w:rPr>
        <w:t xml:space="preserve"> shows the case </w:t>
      </w:r>
      <w:r w:rsidR="00396D22">
        <w:rPr>
          <w:lang w:val="en-GB"/>
        </w:rPr>
        <w:t>E=</w:t>
      </w:r>
      <w:r w:rsidR="00942876">
        <w:rPr>
          <w:lang w:val="en-GB"/>
        </w:rPr>
        <w:t xml:space="preserve">60 degrees. In this case, the footprint size is around </w:t>
      </w:r>
      <w:r w:rsidR="009C2449">
        <w:rPr>
          <w:lang w:val="en-GB"/>
        </w:rPr>
        <w:t>700km,</w:t>
      </w:r>
      <w:r w:rsidR="00942876">
        <w:rPr>
          <w:lang w:val="en-GB"/>
        </w:rPr>
        <w:t xml:space="preserve"> and the coverage time is about 90 seconds.</w:t>
      </w:r>
    </w:p>
    <w:p w14:paraId="79A3BE23" w14:textId="3F586826" w:rsidR="00E4302B" w:rsidRDefault="0081176C" w:rsidP="00CA643C">
      <w:r w:rsidRPr="0081176C">
        <w:rPr>
          <w:noProof/>
        </w:rPr>
        <w:lastRenderedPageBreak/>
        <w:drawing>
          <wp:inline distT="0" distB="0" distL="0" distR="0" wp14:anchorId="0866A61D" wp14:editId="42A46F78">
            <wp:extent cx="2990088" cy="22402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Pr="0081176C">
        <w:rPr>
          <w:noProof/>
        </w:rPr>
        <w:drawing>
          <wp:inline distT="0" distB="0" distL="0" distR="0" wp14:anchorId="3D43CBF3" wp14:editId="476F492E">
            <wp:extent cx="2990088" cy="22402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90175" w14:paraId="4C34E5E5" w14:textId="77777777" w:rsidTr="00961EA3">
        <w:tc>
          <w:tcPr>
            <w:tcW w:w="4814" w:type="dxa"/>
          </w:tcPr>
          <w:p w14:paraId="04D4A4EE" w14:textId="77777777" w:rsidR="00690175" w:rsidRPr="005301E7" w:rsidRDefault="00690175" w:rsidP="00961EA3">
            <w:pPr>
              <w:pStyle w:val="TAC"/>
              <w:rPr>
                <w:rFonts w:eastAsia="DengXian"/>
                <w:lang w:eastAsia="zh-CN"/>
              </w:rPr>
            </w:pPr>
            <w:r>
              <w:t>(a) Propagation delay</w:t>
            </w:r>
          </w:p>
        </w:tc>
        <w:tc>
          <w:tcPr>
            <w:tcW w:w="4815" w:type="dxa"/>
          </w:tcPr>
          <w:p w14:paraId="6CC7E8A5" w14:textId="77777777" w:rsidR="00690175" w:rsidRDefault="00690175" w:rsidP="00961EA3">
            <w:pPr>
              <w:pStyle w:val="TAC"/>
            </w:pPr>
            <w:r>
              <w:t>(b) Doppler shift</w:t>
            </w:r>
          </w:p>
        </w:tc>
      </w:tr>
    </w:tbl>
    <w:p w14:paraId="24646805" w14:textId="3F407A8C" w:rsidR="00690175" w:rsidRDefault="00690175" w:rsidP="00690175">
      <w:pPr>
        <w:pStyle w:val="Caption"/>
      </w:pPr>
      <w:bookmarkStart w:id="8" w:name="_Ref170329689"/>
      <w:r>
        <w:t xml:space="preserve">Figure </w:t>
      </w:r>
      <w:r w:rsidR="00CE4762">
        <w:fldChar w:fldCharType="begin"/>
      </w:r>
      <w:r w:rsidR="00CE4762">
        <w:instrText xml:space="preserve"> SEQ Figure \* ARABIC </w:instrText>
      </w:r>
      <w:r w:rsidR="00CE4762">
        <w:fldChar w:fldCharType="separate"/>
      </w:r>
      <w:r w:rsidR="00A8007F">
        <w:rPr>
          <w:noProof/>
        </w:rPr>
        <w:t>6</w:t>
      </w:r>
      <w:r w:rsidR="00CE4762">
        <w:rPr>
          <w:noProof/>
        </w:rPr>
        <w:fldChar w:fldCharType="end"/>
      </w:r>
      <w:bookmarkEnd w:id="8"/>
      <w:r>
        <w:tab/>
        <w:t xml:space="preserve">Propagation delay and Doppler shift for the case </w:t>
      </w:r>
      <w:r w:rsidR="00891B34">
        <w:t>E=</w:t>
      </w:r>
      <w:r>
        <w:t>60 degrees.</w:t>
      </w:r>
    </w:p>
    <w:p w14:paraId="47683C0D" w14:textId="77777777" w:rsidR="00690175" w:rsidRDefault="00690175" w:rsidP="00CA643C"/>
    <w:p w14:paraId="3594C7A4" w14:textId="763D51D1" w:rsidR="00105710" w:rsidRDefault="00105710" w:rsidP="009E7A26">
      <w:pPr>
        <w:pStyle w:val="Heading4"/>
      </w:pPr>
      <w:r>
        <w:t>2.2.</w:t>
      </w:r>
      <w:r w:rsidR="009E7A26">
        <w:t>1.3</w:t>
      </w:r>
      <w:r>
        <w:tab/>
        <w:t xml:space="preserve">Example 3: </w:t>
      </w:r>
      <w:r w:rsidR="000F3987">
        <w:t>E</w:t>
      </w:r>
      <w:r>
        <w:t>=80</w:t>
      </w:r>
      <w:r w:rsidR="009C6CEC">
        <w:rPr>
          <w:rFonts w:cs="Arial"/>
        </w:rPr>
        <w:t xml:space="preserve"> degrees</w:t>
      </w:r>
    </w:p>
    <w:p w14:paraId="4D6DA150" w14:textId="4641A008" w:rsidR="004B14D3" w:rsidRPr="004B14D3" w:rsidRDefault="0005573F" w:rsidP="004B14D3">
      <w:pPr>
        <w:rPr>
          <w:lang w:val="en-GB"/>
        </w:rPr>
      </w:pPr>
      <w:r>
        <w:rPr>
          <w:lang w:val="en-GB"/>
        </w:rPr>
        <w:fldChar w:fldCharType="begin"/>
      </w:r>
      <w:r>
        <w:rPr>
          <w:lang w:val="en-GB"/>
        </w:rPr>
        <w:instrText xml:space="preserve"> REF _Ref170329789 \h </w:instrText>
      </w:r>
      <w:r>
        <w:rPr>
          <w:lang w:val="en-GB"/>
        </w:rPr>
      </w:r>
      <w:r>
        <w:rPr>
          <w:lang w:val="en-GB"/>
        </w:rPr>
        <w:fldChar w:fldCharType="separate"/>
      </w:r>
      <w:r>
        <w:t xml:space="preserve">Figure </w:t>
      </w:r>
      <w:r>
        <w:rPr>
          <w:noProof/>
        </w:rPr>
        <w:t>7</w:t>
      </w:r>
      <w:r>
        <w:rPr>
          <w:lang w:val="en-GB"/>
        </w:rPr>
        <w:fldChar w:fldCharType="end"/>
      </w:r>
      <w:r w:rsidR="004B14D3">
        <w:rPr>
          <w:lang w:val="en-GB"/>
        </w:rPr>
        <w:t xml:space="preserve"> shows the case </w:t>
      </w:r>
      <w:r w:rsidR="009C5520">
        <w:rPr>
          <w:lang w:val="en-GB"/>
        </w:rPr>
        <w:t>E=</w:t>
      </w:r>
      <w:r w:rsidR="004B14D3">
        <w:rPr>
          <w:lang w:val="en-GB"/>
        </w:rPr>
        <w:t xml:space="preserve">80 degrees. In this case, the footprint size is around </w:t>
      </w:r>
      <w:r w:rsidR="009C2449">
        <w:rPr>
          <w:lang w:val="en-GB"/>
        </w:rPr>
        <w:t>210km,</w:t>
      </w:r>
      <w:r w:rsidR="004B14D3">
        <w:rPr>
          <w:lang w:val="en-GB"/>
        </w:rPr>
        <w:t xml:space="preserve"> and the coverage time is about 28 seconds.</w:t>
      </w:r>
    </w:p>
    <w:p w14:paraId="7DF4DB7A" w14:textId="22D50E06" w:rsidR="00105710" w:rsidRDefault="00DD5B4D" w:rsidP="00CA643C">
      <w:r w:rsidRPr="00DD5B4D">
        <w:rPr>
          <w:noProof/>
        </w:rPr>
        <w:drawing>
          <wp:inline distT="0" distB="0" distL="0" distR="0" wp14:anchorId="56B6504B" wp14:editId="23C34158">
            <wp:extent cx="2990088" cy="22402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Pr="00DD5B4D">
        <w:rPr>
          <w:noProof/>
        </w:rPr>
        <w:drawing>
          <wp:inline distT="0" distB="0" distL="0" distR="0" wp14:anchorId="1AE22BA9" wp14:editId="4B513EA9">
            <wp:extent cx="2990088" cy="22402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90175" w14:paraId="1734D972" w14:textId="77777777" w:rsidTr="00961EA3">
        <w:tc>
          <w:tcPr>
            <w:tcW w:w="4814" w:type="dxa"/>
          </w:tcPr>
          <w:p w14:paraId="3E536833" w14:textId="77777777" w:rsidR="00690175" w:rsidRPr="005301E7" w:rsidRDefault="00690175" w:rsidP="00961EA3">
            <w:pPr>
              <w:pStyle w:val="TAC"/>
              <w:rPr>
                <w:rFonts w:eastAsia="DengXian"/>
                <w:lang w:eastAsia="zh-CN"/>
              </w:rPr>
            </w:pPr>
            <w:r>
              <w:t>(a) Propagation delay</w:t>
            </w:r>
          </w:p>
        </w:tc>
        <w:tc>
          <w:tcPr>
            <w:tcW w:w="4815" w:type="dxa"/>
          </w:tcPr>
          <w:p w14:paraId="20D14445" w14:textId="77777777" w:rsidR="00690175" w:rsidRDefault="00690175" w:rsidP="00961EA3">
            <w:pPr>
              <w:pStyle w:val="TAC"/>
            </w:pPr>
            <w:r>
              <w:t>(b) Doppler shift</w:t>
            </w:r>
          </w:p>
        </w:tc>
      </w:tr>
    </w:tbl>
    <w:p w14:paraId="61869DBD" w14:textId="3007B4E8" w:rsidR="00690175" w:rsidRDefault="00690175" w:rsidP="00690175">
      <w:pPr>
        <w:pStyle w:val="Caption"/>
      </w:pPr>
      <w:bookmarkStart w:id="9" w:name="_Ref170329789"/>
      <w:r>
        <w:t xml:space="preserve">Figure </w:t>
      </w:r>
      <w:r w:rsidR="00CE4762">
        <w:fldChar w:fldCharType="begin"/>
      </w:r>
      <w:r w:rsidR="00CE4762">
        <w:instrText xml:space="preserve"> SEQ Figure \* ARABIC </w:instrText>
      </w:r>
      <w:r w:rsidR="00CE4762">
        <w:fldChar w:fldCharType="separate"/>
      </w:r>
      <w:r w:rsidR="00A8007F">
        <w:rPr>
          <w:noProof/>
        </w:rPr>
        <w:t>7</w:t>
      </w:r>
      <w:r w:rsidR="00CE4762">
        <w:rPr>
          <w:noProof/>
        </w:rPr>
        <w:fldChar w:fldCharType="end"/>
      </w:r>
      <w:bookmarkEnd w:id="9"/>
      <w:r>
        <w:tab/>
        <w:t xml:space="preserve">Propagation delay and Doppler shift for the case </w:t>
      </w:r>
      <w:r w:rsidR="00891B34">
        <w:t>E=</w:t>
      </w:r>
      <w:r>
        <w:t>80 degrees.</w:t>
      </w:r>
    </w:p>
    <w:p w14:paraId="7B36A771" w14:textId="77777777" w:rsidR="00DE0605" w:rsidRDefault="00DE0605" w:rsidP="00CA643C"/>
    <w:p w14:paraId="40727FE6" w14:textId="489B8810" w:rsidR="00DC1D3E" w:rsidRDefault="00DC1D3E" w:rsidP="00DC1D3E">
      <w:pPr>
        <w:pStyle w:val="Heading2"/>
      </w:pPr>
      <w:r>
        <w:t>2.3</w:t>
      </w:r>
      <w:r>
        <w:tab/>
        <w:t>Discussion</w:t>
      </w:r>
    </w:p>
    <w:p w14:paraId="79E01692" w14:textId="2575CCFB" w:rsidR="00DE0605" w:rsidRDefault="00207FA4" w:rsidP="00CA643C">
      <w:r>
        <w:rPr>
          <w:lang w:val="en-GB"/>
        </w:rPr>
        <w:fldChar w:fldCharType="begin"/>
      </w:r>
      <w:r>
        <w:rPr>
          <w:lang w:val="en-GB"/>
        </w:rPr>
        <w:instrText xml:space="preserve"> REF _Ref170330063 \h </w:instrText>
      </w:r>
      <w:r>
        <w:rPr>
          <w:lang w:val="en-GB"/>
        </w:rPr>
      </w:r>
      <w:r>
        <w:rPr>
          <w:lang w:val="en-GB"/>
        </w:rPr>
        <w:fldChar w:fldCharType="separate"/>
      </w:r>
      <w:r w:rsidR="00A8007F">
        <w:t xml:space="preserve">Table </w:t>
      </w:r>
      <w:r w:rsidR="00A8007F">
        <w:rPr>
          <w:noProof/>
        </w:rPr>
        <w:t>2</w:t>
      </w:r>
      <w:r>
        <w:rPr>
          <w:lang w:val="en-GB"/>
        </w:rPr>
        <w:fldChar w:fldCharType="end"/>
      </w:r>
      <w:r>
        <w:rPr>
          <w:lang w:val="en-GB"/>
        </w:rPr>
        <w:t xml:space="preserve"> summarizes the ranges of Doppler shift and propagation delay according to the elevation angles of the acquisition and loss of the satellites</w:t>
      </w:r>
      <w:r w:rsidR="00B35DAC">
        <w:rPr>
          <w:lang w:val="en-GB"/>
        </w:rPr>
        <w:t xml:space="preserve"> (</w:t>
      </w:r>
      <w:r w:rsidR="00FD23E1">
        <w:t>E=</w:t>
      </w:r>
      <w:r w:rsidR="00FD23E1" w:rsidRPr="000B220F">
        <w:t>E</w:t>
      </w:r>
      <w:r w:rsidR="00FD23E1" w:rsidRPr="000B220F">
        <w:rPr>
          <w:vertAlign w:val="subscript"/>
        </w:rPr>
        <w:t>AOS</w:t>
      </w:r>
      <w:r w:rsidR="00FD23E1">
        <w:t>=</w:t>
      </w:r>
      <w:r w:rsidR="00FD23E1" w:rsidRPr="000B220F">
        <w:t>E</w:t>
      </w:r>
      <w:r w:rsidR="00FD23E1">
        <w:rPr>
          <w:vertAlign w:val="subscript"/>
        </w:rPr>
        <w:t>L</w:t>
      </w:r>
      <w:r w:rsidR="00FD23E1" w:rsidRPr="000B220F">
        <w:rPr>
          <w:vertAlign w:val="subscript"/>
        </w:rPr>
        <w:t>OS</w:t>
      </w:r>
      <w:r w:rsidR="00B35DAC">
        <w:rPr>
          <w:lang w:val="en-GB"/>
        </w:rPr>
        <w:t>)</w:t>
      </w:r>
      <w:r>
        <w:rPr>
          <w:lang w:val="en-GB"/>
        </w:rPr>
        <w:t xml:space="preserve">. </w:t>
      </w:r>
      <w:r w:rsidR="00DC1D3E">
        <w:rPr>
          <w:lang w:val="en-GB"/>
        </w:rPr>
        <w:t xml:space="preserve">The range of propagation delay shift and Doppler shift becomes small as the </w:t>
      </w:r>
      <w:r>
        <w:t>e</w:t>
      </w:r>
      <w:r w:rsidR="00DC1D3E">
        <w:t>levation angles become large, since the footprint size becomes small.</w:t>
      </w:r>
    </w:p>
    <w:p w14:paraId="3609783E" w14:textId="2749950E" w:rsidR="00FE3FB3" w:rsidRDefault="00A97ABF" w:rsidP="00A97ABF">
      <w:pPr>
        <w:pStyle w:val="Caption"/>
      </w:pPr>
      <w:bookmarkStart w:id="10" w:name="_Ref170330063"/>
      <w:r>
        <w:t xml:space="preserve">Table </w:t>
      </w:r>
      <w:r w:rsidR="00CE4762">
        <w:fldChar w:fldCharType="begin"/>
      </w:r>
      <w:r w:rsidR="00CE4762">
        <w:instrText xml:space="preserve"> SEQ Table \* ARABIC </w:instrText>
      </w:r>
      <w:r w:rsidR="00CE4762">
        <w:fldChar w:fldCharType="separate"/>
      </w:r>
      <w:r w:rsidR="00A8007F">
        <w:rPr>
          <w:noProof/>
        </w:rPr>
        <w:t>2</w:t>
      </w:r>
      <w:r w:rsidR="00CE4762">
        <w:rPr>
          <w:noProof/>
        </w:rPr>
        <w:fldChar w:fldCharType="end"/>
      </w:r>
      <w:bookmarkEnd w:id="10"/>
      <w:r>
        <w:tab/>
      </w:r>
      <w:r w:rsidR="006C7FB1">
        <w:t xml:space="preserve">Ranges of Doppler shift and propagation delay. </w:t>
      </w:r>
    </w:p>
    <w:tbl>
      <w:tblPr>
        <w:tblStyle w:val="TableGrid"/>
        <w:tblW w:w="0" w:type="auto"/>
        <w:tblLook w:val="04A0" w:firstRow="1" w:lastRow="0" w:firstColumn="1" w:lastColumn="0" w:noHBand="0" w:noVBand="1"/>
      </w:tblPr>
      <w:tblGrid>
        <w:gridCol w:w="2605"/>
        <w:gridCol w:w="2341"/>
        <w:gridCol w:w="2341"/>
        <w:gridCol w:w="2342"/>
      </w:tblGrid>
      <w:tr w:rsidR="008926B8" w14:paraId="213E6DB1" w14:textId="77777777" w:rsidTr="00256836">
        <w:tc>
          <w:tcPr>
            <w:tcW w:w="2605" w:type="dxa"/>
          </w:tcPr>
          <w:p w14:paraId="59528B5A" w14:textId="6BAD36D7" w:rsidR="008926B8" w:rsidRDefault="008926B8" w:rsidP="008926B8">
            <w:pPr>
              <w:pStyle w:val="TAH"/>
            </w:pPr>
            <w:r>
              <w:lastRenderedPageBreak/>
              <w:t>Parameters</w:t>
            </w:r>
          </w:p>
        </w:tc>
        <w:tc>
          <w:tcPr>
            <w:tcW w:w="2341" w:type="dxa"/>
          </w:tcPr>
          <w:p w14:paraId="4EB8E0C6" w14:textId="2307EF9E" w:rsidR="008926B8" w:rsidRDefault="008926B8" w:rsidP="008926B8">
            <w:pPr>
              <w:pStyle w:val="TAH"/>
            </w:pPr>
            <w:r>
              <w:t>E=30degrees</w:t>
            </w:r>
          </w:p>
        </w:tc>
        <w:tc>
          <w:tcPr>
            <w:tcW w:w="2341" w:type="dxa"/>
          </w:tcPr>
          <w:p w14:paraId="2593E70B" w14:textId="1DFF875F" w:rsidR="008926B8" w:rsidRDefault="007656AA" w:rsidP="008926B8">
            <w:pPr>
              <w:pStyle w:val="TAH"/>
            </w:pPr>
            <w:r>
              <w:t>E=60degrees</w:t>
            </w:r>
          </w:p>
        </w:tc>
        <w:tc>
          <w:tcPr>
            <w:tcW w:w="2342" w:type="dxa"/>
          </w:tcPr>
          <w:p w14:paraId="3613660A" w14:textId="2FD64626" w:rsidR="008926B8" w:rsidRDefault="007656AA" w:rsidP="008926B8">
            <w:pPr>
              <w:pStyle w:val="TAH"/>
            </w:pPr>
            <w:r>
              <w:t>E=8</w:t>
            </w:r>
            <w:r w:rsidR="00F32A95">
              <w:t>0</w:t>
            </w:r>
            <w:r>
              <w:t>degrees</w:t>
            </w:r>
          </w:p>
        </w:tc>
      </w:tr>
      <w:tr w:rsidR="008926B8" w14:paraId="7E844D41" w14:textId="77777777" w:rsidTr="00256836">
        <w:tc>
          <w:tcPr>
            <w:tcW w:w="2605" w:type="dxa"/>
          </w:tcPr>
          <w:p w14:paraId="7302F3E4" w14:textId="50B32369" w:rsidR="008926B8" w:rsidRDefault="008926B8" w:rsidP="008926B8">
            <w:pPr>
              <w:pStyle w:val="TAC"/>
            </w:pPr>
            <w:r>
              <w:t>Footprint size</w:t>
            </w:r>
          </w:p>
        </w:tc>
        <w:tc>
          <w:tcPr>
            <w:tcW w:w="2341" w:type="dxa"/>
          </w:tcPr>
          <w:p w14:paraId="535374CD" w14:textId="75FEF5CE" w:rsidR="008926B8" w:rsidRDefault="008926B8" w:rsidP="008926B8">
            <w:pPr>
              <w:pStyle w:val="TAC"/>
            </w:pPr>
            <w:r>
              <w:t>2</w:t>
            </w:r>
            <w:r w:rsidR="001A19E2">
              <w:t>,</w:t>
            </w:r>
            <w:r>
              <w:t>078</w:t>
            </w:r>
            <w:r w:rsidR="001A19E2">
              <w:t xml:space="preserve"> </w:t>
            </w:r>
            <w:r>
              <w:t>km</w:t>
            </w:r>
          </w:p>
        </w:tc>
        <w:tc>
          <w:tcPr>
            <w:tcW w:w="2341" w:type="dxa"/>
          </w:tcPr>
          <w:p w14:paraId="43B4C9CB" w14:textId="172BC75E" w:rsidR="008926B8" w:rsidRDefault="00F32A95" w:rsidP="008926B8">
            <w:pPr>
              <w:pStyle w:val="TAC"/>
            </w:pPr>
            <w:r>
              <w:t>692 km</w:t>
            </w:r>
          </w:p>
        </w:tc>
        <w:tc>
          <w:tcPr>
            <w:tcW w:w="2342" w:type="dxa"/>
          </w:tcPr>
          <w:p w14:paraId="09AE4B1D" w14:textId="1D0C0EB1" w:rsidR="008926B8" w:rsidRDefault="00F32A95" w:rsidP="008926B8">
            <w:pPr>
              <w:pStyle w:val="TAC"/>
            </w:pPr>
            <w:r>
              <w:t>211</w:t>
            </w:r>
            <w:r w:rsidR="00311285">
              <w:t xml:space="preserve"> </w:t>
            </w:r>
            <w:r>
              <w:t>km</w:t>
            </w:r>
          </w:p>
        </w:tc>
      </w:tr>
      <w:tr w:rsidR="008926B8" w14:paraId="5FF171F9" w14:textId="77777777" w:rsidTr="00256836">
        <w:tc>
          <w:tcPr>
            <w:tcW w:w="2605" w:type="dxa"/>
          </w:tcPr>
          <w:p w14:paraId="3494BFE2" w14:textId="55F7C02E" w:rsidR="008926B8" w:rsidRDefault="008926B8" w:rsidP="008926B8">
            <w:pPr>
              <w:pStyle w:val="TAC"/>
            </w:pPr>
            <w:r>
              <w:t>Coverage time</w:t>
            </w:r>
          </w:p>
        </w:tc>
        <w:tc>
          <w:tcPr>
            <w:tcW w:w="2341" w:type="dxa"/>
          </w:tcPr>
          <w:p w14:paraId="499211F3" w14:textId="22AEA88A" w:rsidR="008926B8" w:rsidRDefault="008926B8" w:rsidP="008926B8">
            <w:pPr>
              <w:pStyle w:val="TAC"/>
            </w:pPr>
            <w:r>
              <w:t>275 seconds</w:t>
            </w:r>
          </w:p>
        </w:tc>
        <w:tc>
          <w:tcPr>
            <w:tcW w:w="2341" w:type="dxa"/>
          </w:tcPr>
          <w:p w14:paraId="03C770BF" w14:textId="771D2840" w:rsidR="008926B8" w:rsidRDefault="00F32A95" w:rsidP="008926B8">
            <w:pPr>
              <w:pStyle w:val="TAC"/>
            </w:pPr>
            <w:r>
              <w:t>91 seconds</w:t>
            </w:r>
          </w:p>
        </w:tc>
        <w:tc>
          <w:tcPr>
            <w:tcW w:w="2342" w:type="dxa"/>
          </w:tcPr>
          <w:p w14:paraId="153CFE38" w14:textId="00310D07" w:rsidR="008926B8" w:rsidRDefault="00F32A95" w:rsidP="008926B8">
            <w:pPr>
              <w:pStyle w:val="TAC"/>
            </w:pPr>
            <w:r>
              <w:t>28 seconds</w:t>
            </w:r>
          </w:p>
        </w:tc>
      </w:tr>
      <w:tr w:rsidR="008926B8" w14:paraId="1AE65641" w14:textId="77777777" w:rsidTr="00256836">
        <w:tc>
          <w:tcPr>
            <w:tcW w:w="2605" w:type="dxa"/>
          </w:tcPr>
          <w:p w14:paraId="4CAE502C" w14:textId="40A4AAA0" w:rsidR="008926B8" w:rsidRDefault="00FE3FB3" w:rsidP="008926B8">
            <w:pPr>
              <w:pStyle w:val="TAC"/>
            </w:pPr>
            <w:r>
              <w:t xml:space="preserve">Range of </w:t>
            </w:r>
            <w:r w:rsidR="00B2554B">
              <w:t>Doppler shift</w:t>
            </w:r>
          </w:p>
        </w:tc>
        <w:tc>
          <w:tcPr>
            <w:tcW w:w="2341" w:type="dxa"/>
          </w:tcPr>
          <w:p w14:paraId="56468558" w14:textId="11A6BEEF" w:rsidR="008926B8" w:rsidRDefault="0080729A" w:rsidP="008926B8">
            <w:pPr>
              <w:pStyle w:val="TAC"/>
            </w:pPr>
            <w:r>
              <w:t>+/-</w:t>
            </w:r>
            <w:r w:rsidR="00DE0605">
              <w:t xml:space="preserve"> </w:t>
            </w:r>
            <w:r>
              <w:t>41</w:t>
            </w:r>
            <w:r w:rsidR="00C666D9">
              <w:t>,</w:t>
            </w:r>
            <w:r>
              <w:t>568</w:t>
            </w:r>
            <w:r w:rsidR="00DE0605">
              <w:t xml:space="preserve"> </w:t>
            </w:r>
            <w:r>
              <w:t>Hz</w:t>
            </w:r>
          </w:p>
        </w:tc>
        <w:tc>
          <w:tcPr>
            <w:tcW w:w="2341" w:type="dxa"/>
          </w:tcPr>
          <w:p w14:paraId="6A76673E" w14:textId="7D50D751" w:rsidR="008926B8" w:rsidRDefault="00DE0605" w:rsidP="008926B8">
            <w:pPr>
              <w:pStyle w:val="TAC"/>
            </w:pPr>
            <w:r>
              <w:t>+/- 23,998 Hz</w:t>
            </w:r>
          </w:p>
        </w:tc>
        <w:tc>
          <w:tcPr>
            <w:tcW w:w="2342" w:type="dxa"/>
          </w:tcPr>
          <w:p w14:paraId="5B63B367" w14:textId="1CE310C1" w:rsidR="008926B8" w:rsidRDefault="002B097F" w:rsidP="008926B8">
            <w:pPr>
              <w:pStyle w:val="TAC"/>
            </w:pPr>
            <w:r>
              <w:t>+/- 8</w:t>
            </w:r>
            <w:r w:rsidR="00F15E89">
              <w:t>,</w:t>
            </w:r>
            <w:r>
              <w:t>330 Hz</w:t>
            </w:r>
          </w:p>
        </w:tc>
      </w:tr>
      <w:tr w:rsidR="008926B8" w14:paraId="5655A29F" w14:textId="77777777" w:rsidTr="00256836">
        <w:tc>
          <w:tcPr>
            <w:tcW w:w="2605" w:type="dxa"/>
          </w:tcPr>
          <w:p w14:paraId="1187BB4E" w14:textId="06DE6AE8" w:rsidR="008926B8" w:rsidRDefault="00FE3FB3" w:rsidP="008926B8">
            <w:pPr>
              <w:pStyle w:val="TAC"/>
            </w:pPr>
            <w:r>
              <w:t>Range of p</w:t>
            </w:r>
            <w:r w:rsidR="00B2554B">
              <w:t>ropagation delay</w:t>
            </w:r>
          </w:p>
        </w:tc>
        <w:tc>
          <w:tcPr>
            <w:tcW w:w="2341" w:type="dxa"/>
          </w:tcPr>
          <w:p w14:paraId="1F2961F3" w14:textId="7F3F1F88" w:rsidR="008926B8" w:rsidRDefault="0080729A" w:rsidP="008926B8">
            <w:pPr>
              <w:pStyle w:val="TAC"/>
            </w:pPr>
            <w:r>
              <w:t>2 ms</w:t>
            </w:r>
            <w:r w:rsidR="00FB175C">
              <w:t xml:space="preserve"> to 4 ms</w:t>
            </w:r>
          </w:p>
        </w:tc>
        <w:tc>
          <w:tcPr>
            <w:tcW w:w="2341" w:type="dxa"/>
          </w:tcPr>
          <w:p w14:paraId="119F6D1D" w14:textId="3F6E8D30" w:rsidR="008926B8" w:rsidRDefault="00DE0605" w:rsidP="008926B8">
            <w:pPr>
              <w:pStyle w:val="TAC"/>
            </w:pPr>
            <w:r>
              <w:t>2 ms to 2.31 ms</w:t>
            </w:r>
          </w:p>
        </w:tc>
        <w:tc>
          <w:tcPr>
            <w:tcW w:w="2342" w:type="dxa"/>
          </w:tcPr>
          <w:p w14:paraId="2C29B01A" w14:textId="1F42D471" w:rsidR="008926B8" w:rsidRDefault="002B097F" w:rsidP="008926B8">
            <w:pPr>
              <w:pStyle w:val="TAC"/>
            </w:pPr>
            <w:r>
              <w:t>2 ms to 2.03 ms</w:t>
            </w:r>
          </w:p>
        </w:tc>
      </w:tr>
    </w:tbl>
    <w:p w14:paraId="37D26355" w14:textId="712F166B" w:rsidR="0018121E" w:rsidRDefault="0018121E" w:rsidP="00A97480">
      <w:pPr>
        <w:rPr>
          <w:b/>
          <w:bCs/>
        </w:rPr>
      </w:pPr>
    </w:p>
    <w:p w14:paraId="18E9F89E" w14:textId="08EDF0CE" w:rsidR="00D0484C" w:rsidRDefault="008B4F85" w:rsidP="00A97480">
      <w:r>
        <w:t xml:space="preserve">The objective </w:t>
      </w:r>
      <w:r w:rsidR="00237499">
        <w:t xml:space="preserve">of this WI </w:t>
      </w:r>
      <w:r>
        <w:t>mentions that the TE-emulated channel mode should m</w:t>
      </w:r>
      <w:r w:rsidR="00C36F56" w:rsidRPr="00457797">
        <w:t>atch the satellite motion trajectory</w:t>
      </w:r>
      <w:r>
        <w:t xml:space="preserve">. </w:t>
      </w:r>
      <w:r w:rsidR="00D61EB4">
        <w:t xml:space="preserve">If we </w:t>
      </w:r>
      <w:r w:rsidR="000064D0">
        <w:t>assume</w:t>
      </w:r>
      <w:r w:rsidR="00D61EB4">
        <w:t xml:space="preserve"> </w:t>
      </w:r>
      <w:r w:rsidR="000064D0">
        <w:t>E=</w:t>
      </w:r>
      <w:r w:rsidR="00D61EB4">
        <w:t>30 degrees with LEO-600</w:t>
      </w:r>
      <w:r w:rsidR="00231AF5">
        <w:t xml:space="preserve">, we can emulate the </w:t>
      </w:r>
      <w:r w:rsidR="000064D0">
        <w:t>worst-case</w:t>
      </w:r>
      <w:r w:rsidR="00231AF5">
        <w:t xml:space="preserve"> scenario, i.e., Doppler shift changes </w:t>
      </w:r>
      <w:r w:rsidR="00FB4814">
        <w:t>between</w:t>
      </w:r>
      <w:r w:rsidR="00231AF5">
        <w:t xml:space="preserve"> -42kHz to +42kHz, however it requires to run the test </w:t>
      </w:r>
      <w:r w:rsidR="00FB4814">
        <w:t xml:space="preserve">for </w:t>
      </w:r>
      <w:r w:rsidR="00231AF5">
        <w:t>27500 radio frames</w:t>
      </w:r>
      <w:r w:rsidR="00FB4814">
        <w:t xml:space="preserve"> (275 seconds</w:t>
      </w:r>
      <w:r w:rsidR="00231AF5">
        <w:t>), to cover one satellite coverage</w:t>
      </w:r>
      <w:r w:rsidR="00F15E89">
        <w:t xml:space="preserve"> time</w:t>
      </w:r>
      <w:r w:rsidR="00231AF5">
        <w:t xml:space="preserve">. We are not sure it is </w:t>
      </w:r>
      <w:r w:rsidR="00A8007F">
        <w:t>realistic configuration</w:t>
      </w:r>
      <w:r w:rsidR="00231AF5">
        <w:t xml:space="preserve"> considering the </w:t>
      </w:r>
      <w:r w:rsidR="00BE7C76">
        <w:t>DUT</w:t>
      </w:r>
      <w:r w:rsidR="00231AF5">
        <w:t xml:space="preserve"> </w:t>
      </w:r>
      <w:r w:rsidR="00BE7C76">
        <w:t xml:space="preserve">test </w:t>
      </w:r>
      <w:r w:rsidR="00231AF5">
        <w:t xml:space="preserve">time. </w:t>
      </w:r>
      <w:r w:rsidR="00706A70">
        <w:t>On the other hand,</w:t>
      </w:r>
      <w:r w:rsidR="00F15E89">
        <w:t xml:space="preserve"> larger elevation angle can shorten the satellite coverage time, </w:t>
      </w:r>
      <w:r w:rsidR="00706A70">
        <w:t xml:space="preserve">but </w:t>
      </w:r>
      <w:r w:rsidR="00F15E89">
        <w:t>the Doppler shift range and delay shift become small.</w:t>
      </w:r>
    </w:p>
    <w:p w14:paraId="5D32A923" w14:textId="3513FD8B" w:rsidR="00071EBE" w:rsidRDefault="00E162C1" w:rsidP="00A8007F">
      <w:r>
        <w:t xml:space="preserve">RAN4 also need to discuss how to </w:t>
      </w:r>
      <w:r w:rsidRPr="00E162C1">
        <w:t>apply the varying Doppler (frequency) and delay shifts to the UE performance requirements</w:t>
      </w:r>
      <w:r w:rsidR="00254B46">
        <w:t xml:space="preserve"> specified in TS 38.10</w:t>
      </w:r>
      <w:r w:rsidR="00414E63">
        <w:t>1-5</w:t>
      </w:r>
      <w:r w:rsidR="00254B46">
        <w:t>/133</w:t>
      </w:r>
      <w:r w:rsidR="00DC24C1">
        <w:t xml:space="preserve"> and TS 36.102/133</w:t>
      </w:r>
      <w:r w:rsidRPr="00E162C1">
        <w:t>.</w:t>
      </w:r>
      <w:r>
        <w:t xml:space="preserve"> </w:t>
      </w:r>
      <w:r w:rsidR="00414E63">
        <w:t xml:space="preserve">For example, </w:t>
      </w:r>
      <w:r w:rsidR="00A8007F">
        <w:t xml:space="preserve">RAN4 has discussed the varying Doppler and delay shift models for IoT-NTN SAN demodulation requirements, and it was concluded that the model is applicable only for conformance tests. This means the SAN demodulation conformance test specification in TS 36.181 applies the varying shift models. </w:t>
      </w:r>
      <w:r w:rsidR="00205603">
        <w:t xml:space="preserve">If we apply this methodology, </w:t>
      </w:r>
      <w:r w:rsidR="00DC24C1">
        <w:t>since UE conformance test requirements are specified by RAN5, RAN4 does not change any performance core requirements</w:t>
      </w:r>
      <w:r w:rsidR="006834E2">
        <w:t xml:space="preserve">, but RAN4 </w:t>
      </w:r>
      <w:r w:rsidR="00107CE7">
        <w:t xml:space="preserve">may </w:t>
      </w:r>
      <w:r w:rsidR="006834E2">
        <w:t>specif</w:t>
      </w:r>
      <w:r w:rsidR="00107CE7">
        <w:t>y</w:t>
      </w:r>
      <w:r w:rsidR="006834E2">
        <w:t xml:space="preserve"> the </w:t>
      </w:r>
      <w:r w:rsidR="004E44B2" w:rsidRPr="00E162C1">
        <w:t>varying Doppler (frequency) and delay shift</w:t>
      </w:r>
      <w:r w:rsidR="004E44B2">
        <w:t xml:space="preserve"> model</w:t>
      </w:r>
      <w:r w:rsidR="00D54548">
        <w:t>s in specified in TS 38.101-5/133 and TS 36.102/133</w:t>
      </w:r>
      <w:r w:rsidR="008E4739">
        <w:t xml:space="preserve"> so that RAN5 can </w:t>
      </w:r>
      <w:r w:rsidR="002D489D">
        <w:t>refer to</w:t>
      </w:r>
      <w:r w:rsidR="008E4739">
        <w:t xml:space="preserve">. </w:t>
      </w:r>
    </w:p>
    <w:p w14:paraId="230B81A9" w14:textId="7C43CC1F" w:rsidR="00A94312" w:rsidRPr="00457797" w:rsidRDefault="00A94312" w:rsidP="00A94312">
      <w:pPr>
        <w:pStyle w:val="Heading1"/>
        <w:rPr>
          <w:lang w:val="en-US"/>
        </w:rPr>
      </w:pPr>
      <w:r w:rsidRPr="00457797">
        <w:rPr>
          <w:lang w:val="en-US"/>
        </w:rPr>
        <w:t>3</w:t>
      </w:r>
      <w:r w:rsidRPr="00457797">
        <w:rPr>
          <w:lang w:val="en-US"/>
        </w:rPr>
        <w:tab/>
        <w:t>Summary</w:t>
      </w:r>
    </w:p>
    <w:p w14:paraId="455FC0FC" w14:textId="3C2D7823" w:rsidR="00D0484C" w:rsidRPr="00EE4EA2" w:rsidRDefault="00D0484C" w:rsidP="00D0484C">
      <w:r>
        <w:t xml:space="preserve">We propose RAN4 first agree with the varying Doppler and delay shift models. Then RAN4 discuss the suitable parameters for TE-emulated channel model considering </w:t>
      </w:r>
      <w:r w:rsidR="003E0994">
        <w:t xml:space="preserve">the </w:t>
      </w:r>
      <w:r>
        <w:t xml:space="preserve">realistic satellite motion trajectory and test time. </w:t>
      </w:r>
      <w:r w:rsidR="00C27525">
        <w:t>After that</w:t>
      </w:r>
      <w:r w:rsidR="00C26AE3">
        <w:t>,</w:t>
      </w:r>
      <w:r w:rsidR="00C27525">
        <w:t xml:space="preserve"> RAN4 need to discuss how to apply the models.</w:t>
      </w:r>
    </w:p>
    <w:p w14:paraId="5261BBA9" w14:textId="4FEC80BB" w:rsidR="00FE6256" w:rsidRPr="00457797" w:rsidRDefault="00FE6256" w:rsidP="00FE6256">
      <w:pPr>
        <w:rPr>
          <w:b/>
          <w:bCs/>
        </w:rPr>
      </w:pPr>
      <w:r w:rsidRPr="00457797">
        <w:rPr>
          <w:b/>
          <w:bCs/>
        </w:rPr>
        <w:t>Observation</w:t>
      </w:r>
      <w:r>
        <w:rPr>
          <w:b/>
          <w:bCs/>
        </w:rPr>
        <w:t xml:space="preserve"> 1</w:t>
      </w:r>
      <w:r w:rsidRPr="00457797">
        <w:rPr>
          <w:b/>
          <w:bCs/>
        </w:rPr>
        <w:t xml:space="preserve">: RAN4 performance test is defined based on the assumption UE has </w:t>
      </w:r>
      <w:r>
        <w:rPr>
          <w:b/>
          <w:bCs/>
        </w:rPr>
        <w:t>already performed</w:t>
      </w:r>
      <w:r w:rsidRPr="00457797">
        <w:rPr>
          <w:b/>
          <w:bCs/>
        </w:rPr>
        <w:t xml:space="preserve"> the pre-compensation based on the ephemeris information </w:t>
      </w:r>
      <w:r>
        <w:rPr>
          <w:b/>
          <w:bCs/>
        </w:rPr>
        <w:t>signaled from</w:t>
      </w:r>
      <w:r w:rsidRPr="00457797">
        <w:rPr>
          <w:b/>
          <w:bCs/>
        </w:rPr>
        <w:t xml:space="preserve"> </w:t>
      </w:r>
      <w:r w:rsidR="00475E37">
        <w:rPr>
          <w:b/>
          <w:bCs/>
        </w:rPr>
        <w:t>the network</w:t>
      </w:r>
      <w:r w:rsidRPr="00457797">
        <w:rPr>
          <w:b/>
          <w:bCs/>
        </w:rPr>
        <w:t>.</w:t>
      </w:r>
    </w:p>
    <w:p w14:paraId="6EB6ED61" w14:textId="77777777" w:rsidR="00E67393" w:rsidRPr="00457797" w:rsidRDefault="00E67393" w:rsidP="00E67393">
      <w:pPr>
        <w:rPr>
          <w:b/>
          <w:bCs/>
        </w:rPr>
      </w:pPr>
      <w:r w:rsidRPr="00457797">
        <w:rPr>
          <w:b/>
          <w:bCs/>
        </w:rPr>
        <w:t>Observation</w:t>
      </w:r>
      <w:r>
        <w:rPr>
          <w:b/>
          <w:bCs/>
        </w:rPr>
        <w:t xml:space="preserve"> 2</w:t>
      </w:r>
      <w:r w:rsidRPr="00457797">
        <w:rPr>
          <w:b/>
          <w:bCs/>
        </w:rPr>
        <w:t xml:space="preserve">: </w:t>
      </w:r>
      <w:r>
        <w:rPr>
          <w:b/>
          <w:bCs/>
        </w:rPr>
        <w:t xml:space="preserve">RAN5 NGSO </w:t>
      </w:r>
      <w:r w:rsidRPr="00457797">
        <w:rPr>
          <w:b/>
          <w:bCs/>
        </w:rPr>
        <w:t>conformance test procedure set</w:t>
      </w:r>
      <w:r>
        <w:rPr>
          <w:b/>
          <w:bCs/>
        </w:rPr>
        <w:t>s</w:t>
      </w:r>
      <w:r w:rsidRPr="00457797">
        <w:rPr>
          <w:b/>
          <w:bCs/>
        </w:rPr>
        <w:t xml:space="preserve"> the constant Doppler shift and delay with the range:</w:t>
      </w:r>
    </w:p>
    <w:p w14:paraId="7ABD8E95" w14:textId="77777777" w:rsidR="00E67393" w:rsidRPr="00457797" w:rsidRDefault="00E67393" w:rsidP="00E67393">
      <w:pPr>
        <w:pStyle w:val="ListParagraph"/>
        <w:numPr>
          <w:ilvl w:val="0"/>
          <w:numId w:val="34"/>
        </w:numPr>
        <w:rPr>
          <w:b/>
          <w:bCs/>
        </w:rPr>
      </w:pPr>
      <w:r w:rsidRPr="00457797">
        <w:rPr>
          <w:b/>
          <w:bCs/>
        </w:rPr>
        <w:t>One-way delay between UE and satellite to be between 2 ms (lowest value for LEO orbit 600 km) and 6.67 ms (highest value for LEO orbit 1200 km)</w:t>
      </w:r>
    </w:p>
    <w:p w14:paraId="5513DD25" w14:textId="77777777" w:rsidR="00E67393" w:rsidRPr="00457797" w:rsidRDefault="00E67393" w:rsidP="00E67393">
      <w:pPr>
        <w:pStyle w:val="ListParagraph"/>
        <w:numPr>
          <w:ilvl w:val="0"/>
          <w:numId w:val="34"/>
        </w:numPr>
        <w:rPr>
          <w:b/>
          <w:bCs/>
        </w:rPr>
      </w:pPr>
      <w:r w:rsidRPr="00457797">
        <w:rPr>
          <w:b/>
          <w:bCs/>
        </w:rPr>
        <w:t>Doppler (frequency) shift up to 24</w:t>
      </w:r>
      <w:r>
        <w:rPr>
          <w:b/>
          <w:bCs/>
        </w:rPr>
        <w:t xml:space="preserve"> </w:t>
      </w:r>
      <w:r w:rsidRPr="00457797">
        <w:rPr>
          <w:b/>
          <w:bCs/>
        </w:rPr>
        <w:t>ppm for NGSO (LEO-600).</w:t>
      </w:r>
    </w:p>
    <w:p w14:paraId="323B0DE1" w14:textId="77777777" w:rsidR="005C37CA" w:rsidRDefault="005C37CA" w:rsidP="005C37CA">
      <w:pPr>
        <w:rPr>
          <w:b/>
          <w:bCs/>
        </w:rPr>
      </w:pPr>
    </w:p>
    <w:p w14:paraId="0B5702B4" w14:textId="0DEB80EC" w:rsidR="005C37CA" w:rsidRPr="005C37CA" w:rsidRDefault="005C37CA" w:rsidP="005C37CA">
      <w:pPr>
        <w:rPr>
          <w:b/>
          <w:bCs/>
        </w:rPr>
      </w:pPr>
      <w:r w:rsidRPr="005C37CA">
        <w:rPr>
          <w:b/>
          <w:bCs/>
        </w:rPr>
        <w:t xml:space="preserve">Proposal </w:t>
      </w:r>
      <w:r>
        <w:rPr>
          <w:b/>
          <w:bCs/>
        </w:rPr>
        <w:t>1:</w:t>
      </w:r>
      <w:r w:rsidRPr="005C37CA">
        <w:rPr>
          <w:b/>
          <w:bCs/>
        </w:rPr>
        <w:t xml:space="preserve"> </w:t>
      </w:r>
      <w:r>
        <w:rPr>
          <w:b/>
          <w:bCs/>
        </w:rPr>
        <w:t xml:space="preserve">Assume the varying Doppler (frequency) and delay shifts are applied before the fading simulator. </w:t>
      </w:r>
    </w:p>
    <w:p w14:paraId="74D62E9A" w14:textId="79BD9ADD" w:rsidR="008D0431" w:rsidRDefault="00FE6256" w:rsidP="008D0431">
      <w:pPr>
        <w:rPr>
          <w:b/>
          <w:bCs/>
        </w:rPr>
      </w:pPr>
      <w:r>
        <w:rPr>
          <w:b/>
          <w:bCs/>
        </w:rPr>
        <w:t xml:space="preserve">Proposal </w:t>
      </w:r>
      <w:r w:rsidR="005C37CA">
        <w:rPr>
          <w:b/>
          <w:bCs/>
        </w:rPr>
        <w:t>2</w:t>
      </w:r>
      <w:r>
        <w:rPr>
          <w:b/>
          <w:bCs/>
        </w:rPr>
        <w:t>:</w:t>
      </w:r>
      <w:r w:rsidR="00253277">
        <w:rPr>
          <w:b/>
          <w:bCs/>
        </w:rPr>
        <w:t xml:space="preserve"> Use the following </w:t>
      </w:r>
      <w:r w:rsidR="00A469FB">
        <w:rPr>
          <w:b/>
          <w:bCs/>
        </w:rPr>
        <w:t>model</w:t>
      </w:r>
      <w:r w:rsidR="00253277">
        <w:rPr>
          <w:b/>
          <w:bCs/>
        </w:rPr>
        <w:t xml:space="preserve"> to derive the TE-emulated channe</w:t>
      </w:r>
      <w:r w:rsidR="00A469FB">
        <w:rPr>
          <w:b/>
          <w:bCs/>
        </w:rPr>
        <w:t>l</w:t>
      </w:r>
      <w:r w:rsidR="00253277">
        <w:rPr>
          <w:b/>
          <w:bCs/>
        </w:rPr>
        <w:t xml:space="preserve"> for NTN:</w:t>
      </w:r>
    </w:p>
    <w:p w14:paraId="47367BD1" w14:textId="77777777" w:rsidR="001A3516" w:rsidRDefault="001A3516" w:rsidP="001A3516">
      <m:oMathPara>
        <m:oMath>
          <m:sSub>
            <m:sSubPr>
              <m:ctrlPr>
                <w:rPr>
                  <w:rFonts w:ascii="Cambria Math" w:hAnsi="Cambria Math"/>
                  <w:i/>
                </w:rPr>
              </m:ctrlPr>
            </m:sSubPr>
            <m:e>
              <m:r>
                <w:rPr>
                  <w:rFonts w:ascii="Cambria Math" w:hAnsi="Cambria Math"/>
                </w:rPr>
                <m:t>d</m:t>
              </m:r>
            </m:e>
            <m:sub>
              <m:r>
                <w:rPr>
                  <w:rFonts w:ascii="Cambria Math" w:hAnsi="Cambria Math"/>
                </w:rPr>
                <m:t>h</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NGSO</m:t>
                  </m:r>
                </m:sub>
              </m:sSub>
              <m:r>
                <w:rPr>
                  <w:rFonts w:ascii="Cambria Math" w:hAnsi="Cambria Math"/>
                </w:rPr>
                <m:t xml:space="preserve">⋅t, </m:t>
              </m:r>
              <m:sSub>
                <m:sSubPr>
                  <m:ctrlPr>
                    <w:rPr>
                      <w:rFonts w:ascii="Cambria Math" w:hAnsi="Cambria Math"/>
                      <w:i/>
                    </w:rPr>
                  </m:ctrlPr>
                </m:sSubPr>
                <m:e>
                  <m:r>
                    <w:rPr>
                      <w:rFonts w:ascii="Cambria Math" w:hAnsi="Cambria Math"/>
                    </w:rPr>
                    <m:t>2d</m:t>
                  </m:r>
                </m:e>
                <m:sub>
                  <m:r>
                    <w:rPr>
                      <w:rFonts w:ascii="Cambria Math" w:hAnsi="Cambria Math"/>
                    </w:rPr>
                    <m:t>h,max</m:t>
                  </m:r>
                </m:sub>
              </m:sSub>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h,max</m:t>
              </m:r>
            </m:sub>
          </m:sSub>
        </m:oMath>
      </m:oMathPara>
    </w:p>
    <w:p w14:paraId="1038D6CC" w14:textId="77777777" w:rsidR="001A3516" w:rsidRPr="00636590" w:rsidRDefault="001A3516" w:rsidP="001A3516">
      <m:oMathPara>
        <m:oMath>
          <m:r>
            <w:rPr>
              <w:rFonts w:ascii="Cambria Math" w:hAnsi="Cambria Math"/>
            </w:rPr>
            <m:t>T</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d</m:t>
              </m:r>
              <m:d>
                <m:dPr>
                  <m:ctrlPr>
                    <w:rPr>
                      <w:rFonts w:ascii="Cambria Math" w:hAnsi="Cambria Math"/>
                      <w:i/>
                    </w:rPr>
                  </m:ctrlPr>
                </m:dPr>
                <m:e>
                  <m:r>
                    <w:rPr>
                      <w:rFonts w:ascii="Cambria Math" w:hAnsi="Cambria Math"/>
                    </w:rPr>
                    <m:t>t</m:t>
                  </m:r>
                </m:e>
              </m:d>
            </m:num>
            <m:den>
              <m:r>
                <w:rPr>
                  <w:rFonts w:ascii="Cambria Math" w:hAnsi="Cambria Math"/>
                </w:rPr>
                <m:t>c</m:t>
              </m:r>
            </m:den>
          </m:f>
          <m:r>
            <w:rPr>
              <w:rFonts w:ascii="Cambria Math" w:hAnsi="Cambria Math"/>
            </w:rPr>
            <m:t>=</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NGSO</m:t>
                      </m:r>
                    </m:sub>
                    <m:sup>
                      <m:r>
                        <w:rPr>
                          <w:rFonts w:ascii="Cambria Math" w:hAnsi="Cambria Math"/>
                        </w:rPr>
                        <m:t>2</m:t>
                      </m:r>
                    </m:sup>
                  </m:sSubSup>
                </m:e>
              </m:rad>
            </m:num>
            <m:den>
              <m:r>
                <w:rPr>
                  <w:rFonts w:ascii="Cambria Math" w:hAnsi="Cambria Math"/>
                </w:rPr>
                <m:t>c</m:t>
              </m:r>
            </m:den>
          </m:f>
        </m:oMath>
      </m:oMathPara>
    </w:p>
    <w:p w14:paraId="79F72E27" w14:textId="77777777" w:rsidR="001A3516" w:rsidRPr="00213178" w:rsidRDefault="001A3516" w:rsidP="001A3516">
      <m:oMathPara>
        <m:oMath>
          <m:r>
            <w:rPr>
              <w:rFonts w:ascii="Cambria Math" w:hAnsi="Cambria Math"/>
            </w:rPr>
            <w:lastRenderedPageBreak/>
            <m:t>F</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m:t>
              </m:r>
            </m:sub>
          </m:sSub>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m:t>
              </m:r>
            </m:sub>
          </m:sSub>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num>
            <m:den>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h</m:t>
                          </m:r>
                        </m:sub>
                      </m:sSub>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NGSO</m:t>
                      </m:r>
                    </m:sub>
                    <m:sup>
                      <m:r>
                        <w:rPr>
                          <w:rFonts w:ascii="Cambria Math" w:hAnsi="Cambria Math"/>
                        </w:rPr>
                        <m:t>2</m:t>
                      </m:r>
                    </m:sup>
                  </m:sSubSup>
                </m:e>
              </m:rad>
            </m:den>
          </m:f>
          <m:r>
            <w:rPr>
              <w:rFonts w:ascii="Cambria Math" w:hAnsi="Cambria Math"/>
            </w:rPr>
            <m:t xml:space="preserve">  </m:t>
          </m:r>
        </m:oMath>
      </m:oMathPara>
    </w:p>
    <w:p w14:paraId="0098D94D" w14:textId="38C748AD" w:rsidR="005C37CA" w:rsidRDefault="005C37CA" w:rsidP="005C37CA">
      <w:r>
        <w:t>where</w:t>
      </w:r>
    </w:p>
    <w:p w14:paraId="4BDEE334" w14:textId="69225503" w:rsidR="005C37CA" w:rsidRDefault="005C37CA" w:rsidP="005C37CA">
      <w:pPr>
        <w:pStyle w:val="ListParagraph"/>
        <w:numPr>
          <w:ilvl w:val="0"/>
          <w:numId w:val="34"/>
        </w:numPr>
      </w:pPr>
      <m:oMath>
        <m:r>
          <w:rPr>
            <w:rFonts w:ascii="Cambria Math" w:hAnsi="Cambria Math"/>
          </w:rPr>
          <m:t>T</m:t>
        </m:r>
        <m:d>
          <m:dPr>
            <m:ctrlPr>
              <w:rPr>
                <w:rFonts w:ascii="Cambria Math" w:hAnsi="Cambria Math"/>
                <w:i/>
              </w:rPr>
            </m:ctrlPr>
          </m:dPr>
          <m:e>
            <m:r>
              <w:rPr>
                <w:rFonts w:ascii="Cambria Math" w:hAnsi="Cambria Math"/>
              </w:rPr>
              <m:t>t</m:t>
            </m:r>
          </m:e>
        </m:d>
      </m:oMath>
      <w:r>
        <w:t xml:space="preserve">: Propagation delay of the signal from the satellite at time </w:t>
      </w:r>
      <m:oMath>
        <m:r>
          <w:rPr>
            <w:rFonts w:ascii="Cambria Math" w:hAnsi="Cambria Math"/>
          </w:rPr>
          <m:t>t</m:t>
        </m:r>
      </m:oMath>
      <w:r>
        <w:t>,</w:t>
      </w:r>
    </w:p>
    <w:p w14:paraId="0EBC8A7D" w14:textId="378A5A4D" w:rsidR="005C37CA" w:rsidRPr="005C37CA" w:rsidRDefault="005C37CA" w:rsidP="005C37CA">
      <w:pPr>
        <w:pStyle w:val="ListParagraph"/>
        <w:numPr>
          <w:ilvl w:val="0"/>
          <w:numId w:val="34"/>
        </w:numPr>
      </w:pPr>
      <m:oMath>
        <m:r>
          <w:rPr>
            <w:rFonts w:ascii="Cambria Math" w:hAnsi="Cambria Math"/>
          </w:rPr>
          <m:t>F(t)</m:t>
        </m:r>
      </m:oMath>
      <w:r>
        <w:t xml:space="preserve">: Doppler (frequency) shift of the signal from the satellite at time </w:t>
      </w:r>
      <m:oMath>
        <m:r>
          <w:rPr>
            <w:rFonts w:ascii="Cambria Math" w:hAnsi="Cambria Math"/>
          </w:rPr>
          <m:t>t.</m:t>
        </m:r>
      </m:oMath>
      <w:r>
        <w:t xml:space="preserve"> </w:t>
      </w:r>
    </w:p>
    <w:p w14:paraId="02D503EB" w14:textId="7114F3EE" w:rsidR="005C37CA" w:rsidRDefault="00B355C5" w:rsidP="005C37CA">
      <w:pPr>
        <w:pStyle w:val="ListParagraph"/>
        <w:numPr>
          <w:ilvl w:val="0"/>
          <w:numId w:val="34"/>
        </w:numPr>
      </w:pPr>
      <m:oMath>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(t)</m:t>
        </m:r>
      </m:oMath>
      <w:r w:rsidR="005C37CA">
        <w:t xml:space="preserve">: the horizontal distance between the satellite and UE at time </w:t>
      </w:r>
      <m:oMath>
        <m:r>
          <w:rPr>
            <w:rFonts w:ascii="Cambria Math" w:hAnsi="Cambria Math"/>
          </w:rPr>
          <m:t>t</m:t>
        </m:r>
      </m:oMath>
      <w:r w:rsidR="005C37CA">
        <w:t>,</w:t>
      </w:r>
    </w:p>
    <w:p w14:paraId="4103F08A" w14:textId="7E78FF06" w:rsidR="005C37CA" w:rsidRDefault="005C37CA" w:rsidP="005C37CA">
      <w:pPr>
        <w:pStyle w:val="ListParagraph"/>
        <w:numPr>
          <w:ilvl w:val="0"/>
          <w:numId w:val="34"/>
        </w:numPr>
      </w:pPr>
      <m:oMath>
        <m:r>
          <w:rPr>
            <w:rFonts w:ascii="Cambria Math" w:hAnsi="Cambria Math"/>
          </w:rPr>
          <m:t>d(t)</m:t>
        </m:r>
      </m:oMath>
      <w:r>
        <w:t xml:space="preserve">: the distance between the satellite and UE at time </w:t>
      </w:r>
      <m:oMath>
        <m:r>
          <w:rPr>
            <w:rFonts w:ascii="Cambria Math" w:hAnsi="Cambria Math"/>
          </w:rPr>
          <m:t>t</m:t>
        </m:r>
      </m:oMath>
      <w:r>
        <w:t>,</w:t>
      </w:r>
    </w:p>
    <w:p w14:paraId="4F2FBCE0" w14:textId="5C415493" w:rsidR="005C37CA" w:rsidRDefault="00B355C5" w:rsidP="005C37CA">
      <w:pPr>
        <w:pStyle w:val="ListParagraph"/>
        <w:numPr>
          <w:ilvl w:val="0"/>
          <w:numId w:val="34"/>
        </w:numPr>
      </w:pPr>
      <m:oMath>
        <m:sSub>
          <m:sSubPr>
            <m:ctrlPr>
              <w:rPr>
                <w:rFonts w:ascii="Cambria Math" w:hAnsi="Cambria Math"/>
                <w:i/>
              </w:rPr>
            </m:ctrlPr>
          </m:sSubPr>
          <m:e>
            <m:r>
              <w:rPr>
                <w:rFonts w:ascii="Cambria Math" w:hAnsi="Cambria Math"/>
              </w:rPr>
              <m:t>d</m:t>
            </m:r>
          </m:e>
          <m:sub>
            <m:r>
              <w:rPr>
                <w:rFonts w:ascii="Cambria Math" w:hAnsi="Cambria Math"/>
              </w:rPr>
              <m:t>h,max</m:t>
            </m:r>
          </m:sub>
        </m:sSub>
      </m:oMath>
      <w:r w:rsidR="005C37CA">
        <w:t xml:space="preserve">: the maximum horizontal distance between the satellite and UE, i.e., </w:t>
      </w:r>
      <m:oMath>
        <m:sSub>
          <m:sSubPr>
            <m:ctrlPr>
              <w:rPr>
                <w:rFonts w:ascii="Cambria Math" w:hAnsi="Cambria Math"/>
                <w:i/>
              </w:rPr>
            </m:ctrlPr>
          </m:sSubPr>
          <m:e>
            <m:r>
              <w:rPr>
                <w:rFonts w:ascii="Cambria Math" w:hAnsi="Cambria Math"/>
              </w:rPr>
              <m:t>h</m:t>
            </m:r>
          </m:e>
          <m:sub>
            <m:r>
              <w:rPr>
                <w:rFonts w:ascii="Cambria Math" w:hAnsi="Cambria Math"/>
              </w:rPr>
              <m:t>NGSO</m:t>
            </m:r>
          </m:sub>
        </m:sSub>
        <m:r>
          <w:rPr>
            <w:rFonts w:ascii="Cambria Math" w:hAnsi="Cambria Math"/>
          </w:rPr>
          <m:t>/</m:t>
        </m:r>
        <m:r>
          <m:rPr>
            <m:sty m:val="p"/>
          </m:rPr>
          <w:rPr>
            <w:rFonts w:ascii="Cambria Math" w:hAnsi="Cambria Math"/>
          </w:rPr>
          <m:t>tan⁡</m:t>
        </m:r>
        <m:r>
          <w:rPr>
            <w:rFonts w:ascii="Cambria Math" w:hAnsi="Cambria Math"/>
          </w:rPr>
          <m:t>(E)</m:t>
        </m:r>
      </m:oMath>
      <w:r w:rsidR="005C37CA">
        <w:t xml:space="preserve">, </w:t>
      </w:r>
    </w:p>
    <w:p w14:paraId="756DCDB1" w14:textId="54023124" w:rsidR="005C37CA" w:rsidRDefault="005C37CA" w:rsidP="005C37CA">
      <w:pPr>
        <w:pStyle w:val="ListParagraph"/>
        <w:numPr>
          <w:ilvl w:val="0"/>
          <w:numId w:val="34"/>
        </w:numPr>
      </w:pPr>
      <m:oMath>
        <m:r>
          <w:rPr>
            <w:rFonts w:ascii="Cambria Math" w:hAnsi="Cambria Math"/>
          </w:rPr>
          <m:t>c</m:t>
        </m:r>
      </m:oMath>
      <w:r>
        <w:t>: the speed of light</w:t>
      </w:r>
      <w:r w:rsidR="00B355C5">
        <w:t>,</w:t>
      </w:r>
    </w:p>
    <w:p w14:paraId="39CC3922" w14:textId="019CA28F" w:rsidR="005C37CA" w:rsidRDefault="00B355C5" w:rsidP="005C37CA">
      <w:pPr>
        <w:pStyle w:val="ListParagraph"/>
        <w:numPr>
          <w:ilvl w:val="0"/>
          <w:numId w:val="34"/>
        </w:numPr>
      </w:pPr>
      <m:oMath>
        <m:sSub>
          <m:sSubPr>
            <m:ctrlPr>
              <w:rPr>
                <w:rFonts w:ascii="Cambria Math" w:hAnsi="Cambria Math"/>
                <w:i/>
              </w:rPr>
            </m:ctrlPr>
          </m:sSubPr>
          <m:e>
            <m:r>
              <w:rPr>
                <w:rFonts w:ascii="Cambria Math" w:hAnsi="Cambria Math"/>
              </w:rPr>
              <m:t>f</m:t>
            </m:r>
          </m:e>
          <m:sub>
            <m:r>
              <w:rPr>
                <w:rFonts w:ascii="Cambria Math" w:hAnsi="Cambria Math"/>
              </w:rPr>
              <m:t>d</m:t>
            </m:r>
          </m:sub>
        </m:sSub>
      </m:oMath>
      <w:r w:rsidR="005C37CA">
        <w:t>: Maximum Doppler shift (Hz)</w:t>
      </w:r>
    </w:p>
    <w:p w14:paraId="58301E2C" w14:textId="77777777" w:rsidR="00253277" w:rsidRDefault="00253277" w:rsidP="008D0431">
      <w:pPr>
        <w:rPr>
          <w:b/>
          <w:bCs/>
        </w:rPr>
      </w:pPr>
    </w:p>
    <w:p w14:paraId="00D8FDE6" w14:textId="7264B2DC" w:rsidR="00103B75" w:rsidRDefault="00CC4009" w:rsidP="008D0431">
      <w:pPr>
        <w:rPr>
          <w:b/>
          <w:bCs/>
        </w:rPr>
      </w:pPr>
      <w:r>
        <w:rPr>
          <w:b/>
          <w:bCs/>
        </w:rPr>
        <w:t>Proposal 3: RAN4 further discuss</w:t>
      </w:r>
      <w:r w:rsidR="00765238" w:rsidRPr="00765238">
        <w:rPr>
          <w:b/>
          <w:bCs/>
        </w:rPr>
        <w:t xml:space="preserve"> the suitable parameters for TE-emulated channel model</w:t>
      </w:r>
      <w:r w:rsidR="00765238">
        <w:rPr>
          <w:b/>
          <w:bCs/>
        </w:rPr>
        <w:t>, e.g., height of satellite, speed of satellite,</w:t>
      </w:r>
      <w:r w:rsidR="00765238" w:rsidRPr="00765238">
        <w:rPr>
          <w:b/>
          <w:bCs/>
        </w:rPr>
        <w:t xml:space="preserve"> considering realistic satellite motion trajectory and test time.</w:t>
      </w:r>
    </w:p>
    <w:p w14:paraId="257E6A74" w14:textId="04239EA8" w:rsidR="00C76224" w:rsidRPr="00457797" w:rsidRDefault="00C76224" w:rsidP="008D0431">
      <w:pPr>
        <w:rPr>
          <w:b/>
          <w:bCs/>
        </w:rPr>
      </w:pPr>
      <w:r>
        <w:rPr>
          <w:b/>
          <w:bCs/>
        </w:rPr>
        <w:t>Proposal 4: RAN4 discuss how to apply the varying Doppler and delay shifts to the UE performance requirements.</w:t>
      </w:r>
    </w:p>
    <w:p w14:paraId="302795D4" w14:textId="6D39C602" w:rsidR="00A2187A" w:rsidRPr="00457797" w:rsidRDefault="005A782E" w:rsidP="00286D6E">
      <w:pPr>
        <w:pStyle w:val="Heading1"/>
        <w:rPr>
          <w:lang w:val="en-US"/>
        </w:rPr>
      </w:pPr>
      <w:r w:rsidRPr="00457797">
        <w:rPr>
          <w:lang w:val="en-US"/>
        </w:rPr>
        <w:t>References</w:t>
      </w:r>
      <w:bookmarkStart w:id="11" w:name="_Ref16604413"/>
    </w:p>
    <w:p w14:paraId="3D544367" w14:textId="5D8C0AEA" w:rsidR="006F69FF" w:rsidRPr="00457797" w:rsidRDefault="00EF64ED" w:rsidP="00D879EF">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12" w:name="_Ref148905441"/>
      <w:bookmarkStart w:id="13" w:name="_Ref163222846"/>
      <w:bookmarkStart w:id="14" w:name="_Ref169870750"/>
      <w:bookmarkEnd w:id="11"/>
      <w:r w:rsidRPr="00457797">
        <w:t>R</w:t>
      </w:r>
      <w:bookmarkStart w:id="15" w:name="_Ref157604664"/>
      <w:bookmarkEnd w:id="12"/>
      <w:bookmarkEnd w:id="13"/>
      <w:r w:rsidR="006F69FF" w:rsidRPr="00457797">
        <w:t>P-</w:t>
      </w:r>
      <w:r w:rsidR="004E42D7" w:rsidRPr="00457797">
        <w:t>240857</w:t>
      </w:r>
      <w:r w:rsidR="006F69FF" w:rsidRPr="00457797">
        <w:t>, “</w:t>
      </w:r>
      <w:r w:rsidR="001B66AA" w:rsidRPr="00457797">
        <w:t>New WID: Enhanced requirements and test methodology for NR and IoT NTN</w:t>
      </w:r>
      <w:r w:rsidR="006F69FF" w:rsidRPr="00457797">
        <w:t>”</w:t>
      </w:r>
      <w:r w:rsidR="00FF34E0" w:rsidRPr="00457797">
        <w:t xml:space="preserve">, </w:t>
      </w:r>
      <w:r w:rsidR="004E42D7" w:rsidRPr="00457797">
        <w:t>RAN4 chair (Huawei)</w:t>
      </w:r>
      <w:r w:rsidR="00FF34E0" w:rsidRPr="00457797">
        <w:t>.</w:t>
      </w:r>
      <w:bookmarkEnd w:id="15"/>
      <w:bookmarkEnd w:id="14"/>
      <w:r w:rsidR="00FF34E0" w:rsidRPr="00457797">
        <w:t xml:space="preserve"> </w:t>
      </w:r>
    </w:p>
    <w:p w14:paraId="2B6BBFF0" w14:textId="4E28FBBA" w:rsidR="00AF3970" w:rsidRDefault="00AF3970" w:rsidP="00D879EF">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16" w:name="_Ref169871312"/>
      <w:r w:rsidRPr="00457797">
        <w:t>RP-232682, “</w:t>
      </w:r>
      <w:r w:rsidR="00F236C1" w:rsidRPr="00457797">
        <w:t>Summary of offline discussions for NTN testing</w:t>
      </w:r>
      <w:r w:rsidRPr="00457797">
        <w:t>”</w:t>
      </w:r>
      <w:r w:rsidR="00F236C1" w:rsidRPr="00457797">
        <w:t>, RAN WG4 Chair, RAN WG5 Chair.</w:t>
      </w:r>
      <w:bookmarkEnd w:id="16"/>
    </w:p>
    <w:p w14:paraId="6DD76EEF" w14:textId="62258F26" w:rsidR="00E13B80" w:rsidRPr="00457797" w:rsidRDefault="006F57DC" w:rsidP="00D879EF">
      <w:pPr>
        <w:pStyle w:val="ListParagraph"/>
        <w:numPr>
          <w:ilvl w:val="0"/>
          <w:numId w:val="2"/>
        </w:numPr>
        <w:overflowPunct w:val="0"/>
        <w:autoSpaceDE w:val="0"/>
        <w:autoSpaceDN w:val="0"/>
        <w:adjustRightInd w:val="0"/>
        <w:spacing w:after="180" w:line="240" w:lineRule="auto"/>
        <w:ind w:left="450" w:hanging="450"/>
        <w:contextualSpacing/>
        <w:textAlignment w:val="baseline"/>
      </w:pPr>
      <w:r>
        <w:t>T</w:t>
      </w:r>
      <w:r w:rsidR="00E13B80">
        <w:t>R 38.821, “</w:t>
      </w:r>
      <w:r w:rsidR="00E13B80" w:rsidRPr="00E13B80">
        <w:t>Solutions for NR to support Non-Terrestrial Networks (NTN)</w:t>
      </w:r>
      <w:r w:rsidR="00E13B80">
        <w:t xml:space="preserve">”, V16.2.0, 3GPP. </w:t>
      </w:r>
    </w:p>
    <w:p w14:paraId="11B561DE" w14:textId="340B7098" w:rsidR="00480A21" w:rsidRPr="00457797" w:rsidRDefault="003A6200" w:rsidP="003A6200">
      <w:pPr>
        <w:pStyle w:val="Heading1"/>
        <w:rPr>
          <w:lang w:val="en-US"/>
        </w:rPr>
      </w:pPr>
      <w:r w:rsidRPr="00457797">
        <w:rPr>
          <w:lang w:val="en-US"/>
        </w:rPr>
        <w:lastRenderedPageBreak/>
        <w:t>Appendix</w:t>
      </w:r>
    </w:p>
    <w:p w14:paraId="0C4BA9ED" w14:textId="223C0687" w:rsidR="003A6200" w:rsidRPr="00457797" w:rsidRDefault="003A6200" w:rsidP="003A6200">
      <w:pPr>
        <w:pStyle w:val="Heading2"/>
        <w:rPr>
          <w:lang w:val="en-US"/>
        </w:rPr>
      </w:pPr>
      <w:r w:rsidRPr="00457797">
        <w:rPr>
          <w:lang w:val="en-US"/>
        </w:rPr>
        <w:t>A.1</w:t>
      </w:r>
      <w:r w:rsidRPr="00457797">
        <w:rPr>
          <w:lang w:val="en-US"/>
        </w:rPr>
        <w:tab/>
        <w:t>SIB19 NTN Ephemeris Information for zero Doppler conditions specified in TS 38.508</w:t>
      </w:r>
    </w:p>
    <w:p w14:paraId="2117B133" w14:textId="77777777" w:rsidR="003A6200" w:rsidRPr="00457797" w:rsidRDefault="003A6200" w:rsidP="003A6200">
      <w:pPr>
        <w:pStyle w:val="TH"/>
      </w:pPr>
      <w:r w:rsidRPr="00457797">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A6200" w:rsidRPr="00457797" w14:paraId="02DB5A18"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24F5C034" w14:textId="77777777" w:rsidR="003A6200" w:rsidRPr="00457797" w:rsidRDefault="003A6200">
            <w:pPr>
              <w:pStyle w:val="TAH"/>
              <w:jc w:val="left"/>
              <w:rPr>
                <w:b w:val="0"/>
                <w:lang w:eastAsia="en-GB"/>
              </w:rPr>
            </w:pPr>
            <w:r w:rsidRPr="00457797">
              <w:rPr>
                <w:b w:val="0"/>
                <w:lang w:eastAsia="en-GB"/>
              </w:rPr>
              <w:t>Derivation Path: Table 5.6.3.1-1</w:t>
            </w:r>
          </w:p>
        </w:tc>
      </w:tr>
      <w:tr w:rsidR="003A6200" w:rsidRPr="00457797" w14:paraId="284369D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41BFDF9" w14:textId="77777777" w:rsidR="003A6200" w:rsidRPr="00457797" w:rsidRDefault="003A6200">
            <w:pPr>
              <w:pStyle w:val="TAH"/>
              <w:rPr>
                <w:lang w:eastAsia="en-GB"/>
              </w:rPr>
            </w:pPr>
            <w:r w:rsidRPr="00457797">
              <w:rPr>
                <w:lang w:eastAsia="en-GB"/>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0EAF63A" w14:textId="77777777" w:rsidR="003A6200" w:rsidRPr="00457797" w:rsidRDefault="003A6200">
            <w:pPr>
              <w:pStyle w:val="TAH"/>
              <w:rPr>
                <w:lang w:eastAsia="en-GB"/>
              </w:rPr>
            </w:pPr>
            <w:r w:rsidRPr="00457797">
              <w:rPr>
                <w:lang w:eastAsia="en-GB"/>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F4E577" w14:textId="77777777" w:rsidR="003A6200" w:rsidRPr="00457797" w:rsidRDefault="003A6200">
            <w:pPr>
              <w:pStyle w:val="TAH"/>
              <w:rPr>
                <w:lang w:eastAsia="en-GB"/>
              </w:rPr>
            </w:pPr>
            <w:r w:rsidRPr="00457797">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0E13CA45" w14:textId="77777777" w:rsidR="003A6200" w:rsidRPr="00457797" w:rsidRDefault="003A6200">
            <w:pPr>
              <w:pStyle w:val="TAH"/>
              <w:rPr>
                <w:lang w:eastAsia="en-GB"/>
              </w:rPr>
            </w:pPr>
            <w:r w:rsidRPr="00457797">
              <w:rPr>
                <w:lang w:eastAsia="en-GB"/>
              </w:rPr>
              <w:t>Condition</w:t>
            </w:r>
          </w:p>
        </w:tc>
      </w:tr>
      <w:tr w:rsidR="003A6200" w:rsidRPr="00457797" w14:paraId="0A961D0F"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D4066D3" w14:textId="77777777" w:rsidR="003A6200" w:rsidRPr="00457797" w:rsidRDefault="003A6200">
            <w:pPr>
              <w:pStyle w:val="TAL"/>
              <w:rPr>
                <w:lang w:eastAsia="en-GB"/>
              </w:rPr>
            </w:pPr>
            <w:r w:rsidRPr="00457797">
              <w:rPr>
                <w:lang w:eastAsia="en-GB"/>
              </w:rPr>
              <w:t>SIB19-r17 ::= SEQUENCE {</w:t>
            </w:r>
          </w:p>
        </w:tc>
        <w:tc>
          <w:tcPr>
            <w:tcW w:w="1512" w:type="dxa"/>
            <w:tcBorders>
              <w:top w:val="single" w:sz="4" w:space="0" w:color="auto"/>
              <w:left w:val="single" w:sz="4" w:space="0" w:color="auto"/>
              <w:bottom w:val="single" w:sz="4" w:space="0" w:color="auto"/>
              <w:right w:val="single" w:sz="4" w:space="0" w:color="auto"/>
            </w:tcBorders>
          </w:tcPr>
          <w:p w14:paraId="6AB580F2"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020AB04"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04D8FE6" w14:textId="77777777" w:rsidR="003A6200" w:rsidRPr="00457797" w:rsidRDefault="003A6200">
            <w:pPr>
              <w:pStyle w:val="TAL"/>
              <w:rPr>
                <w:lang w:eastAsia="en-GB"/>
              </w:rPr>
            </w:pPr>
          </w:p>
        </w:tc>
      </w:tr>
      <w:tr w:rsidR="003A6200" w:rsidRPr="00457797" w14:paraId="2CA51C80"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BE58C43" w14:textId="77777777" w:rsidR="003A6200" w:rsidRPr="00457797" w:rsidRDefault="003A6200">
            <w:pPr>
              <w:pStyle w:val="TAL"/>
              <w:rPr>
                <w:lang w:eastAsia="en-GB"/>
              </w:rPr>
            </w:pPr>
            <w:r w:rsidRPr="00457797">
              <w:rPr>
                <w:lang w:eastAsia="en-GB"/>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042A893"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4849FF1F"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CD1B81" w14:textId="77777777" w:rsidR="003A6200" w:rsidRPr="00457797" w:rsidRDefault="003A6200">
            <w:pPr>
              <w:pStyle w:val="TAL"/>
              <w:rPr>
                <w:lang w:eastAsia="en-GB"/>
              </w:rPr>
            </w:pPr>
          </w:p>
        </w:tc>
      </w:tr>
      <w:tr w:rsidR="003A6200" w:rsidRPr="00457797" w14:paraId="3CF06F58"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5431EE9" w14:textId="77777777" w:rsidR="003A6200" w:rsidRPr="00457797" w:rsidRDefault="003A6200">
            <w:pPr>
              <w:pStyle w:val="TAL"/>
              <w:rPr>
                <w:lang w:eastAsia="en-GB"/>
              </w:rPr>
            </w:pPr>
            <w:r w:rsidRPr="00457797">
              <w:rPr>
                <w:lang w:eastAsia="en-GB"/>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0B05A445" w14:textId="77777777" w:rsidR="003A6200" w:rsidRPr="00457797" w:rsidRDefault="003A6200">
            <w:pPr>
              <w:pStyle w:val="TAL"/>
              <w:rPr>
                <w:lang w:eastAsia="en-GB"/>
              </w:rPr>
            </w:pPr>
            <w:r w:rsidRPr="00457797">
              <w:rPr>
                <w:lang w:eastAsia="en-GB"/>
              </w:rPr>
              <w:t>Not present</w:t>
            </w:r>
          </w:p>
        </w:tc>
        <w:tc>
          <w:tcPr>
            <w:tcW w:w="1156" w:type="dxa"/>
            <w:tcBorders>
              <w:top w:val="single" w:sz="4" w:space="0" w:color="auto"/>
              <w:left w:val="single" w:sz="4" w:space="0" w:color="auto"/>
              <w:bottom w:val="single" w:sz="4" w:space="0" w:color="auto"/>
              <w:right w:val="single" w:sz="4" w:space="0" w:color="auto"/>
            </w:tcBorders>
          </w:tcPr>
          <w:p w14:paraId="727B9373"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9D49F50" w14:textId="77777777" w:rsidR="003A6200" w:rsidRPr="00457797" w:rsidRDefault="003A6200">
            <w:pPr>
              <w:pStyle w:val="TAL"/>
              <w:rPr>
                <w:lang w:eastAsia="en-GB"/>
              </w:rPr>
            </w:pPr>
          </w:p>
        </w:tc>
      </w:tr>
      <w:tr w:rsidR="003A6200" w:rsidRPr="00457797" w14:paraId="0686EAC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6EEC4E0B" w14:textId="77777777" w:rsidR="003A6200" w:rsidRPr="00457797" w:rsidRDefault="003A6200">
            <w:pPr>
              <w:pStyle w:val="TAL"/>
              <w:rPr>
                <w:lang w:eastAsia="en-GB"/>
              </w:rPr>
            </w:pPr>
            <w:r w:rsidRPr="00457797">
              <w:rPr>
                <w:lang w:eastAsia="en-GB"/>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A7AFC58"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B2FC204"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232EBA5" w14:textId="77777777" w:rsidR="003A6200" w:rsidRPr="00457797" w:rsidRDefault="003A6200">
            <w:pPr>
              <w:pStyle w:val="TAL"/>
              <w:rPr>
                <w:lang w:eastAsia="en-GB"/>
              </w:rPr>
            </w:pPr>
          </w:p>
        </w:tc>
      </w:tr>
      <w:tr w:rsidR="003A6200" w:rsidRPr="00457797" w14:paraId="0D80DD5C"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0E9222C" w14:textId="77777777" w:rsidR="003A6200" w:rsidRPr="00457797" w:rsidRDefault="003A6200">
            <w:pPr>
              <w:pStyle w:val="TAL"/>
              <w:rPr>
                <w:lang w:eastAsia="en-GB"/>
              </w:rPr>
            </w:pPr>
            <w:r w:rsidRPr="00457797">
              <w:rPr>
                <w:lang w:eastAsia="en-GB"/>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D0919C"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7E6EB3CF"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7F502FF" w14:textId="77777777" w:rsidR="003A6200" w:rsidRPr="00457797" w:rsidRDefault="003A6200">
            <w:pPr>
              <w:pStyle w:val="TAL"/>
              <w:rPr>
                <w:lang w:eastAsia="en-GB"/>
              </w:rPr>
            </w:pPr>
          </w:p>
        </w:tc>
      </w:tr>
      <w:tr w:rsidR="003A6200" w:rsidRPr="00457797" w14:paraId="567FB3B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23B8DB7B" w14:textId="77777777" w:rsidR="003A6200" w:rsidRPr="00457797" w:rsidRDefault="003A6200">
            <w:pPr>
              <w:pStyle w:val="TAL"/>
              <w:rPr>
                <w:lang w:eastAsia="en-GB"/>
              </w:rPr>
            </w:pPr>
            <w:r w:rsidRPr="00457797">
              <w:rPr>
                <w:lang w:eastAsia="en-GB"/>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C8B4FC" w14:textId="77777777" w:rsidR="003A6200" w:rsidRPr="00457797" w:rsidRDefault="003A6200">
            <w:pPr>
              <w:pStyle w:val="TAL"/>
              <w:rPr>
                <w:lang w:eastAsia="en-GB"/>
              </w:rPr>
            </w:pPr>
            <w:r w:rsidRPr="00457797">
              <w:rPr>
                <w:lang w:eastAsia="en-GB"/>
              </w:rPr>
              <w:t>-16944523</w:t>
            </w:r>
          </w:p>
        </w:tc>
        <w:tc>
          <w:tcPr>
            <w:tcW w:w="1156" w:type="dxa"/>
            <w:tcBorders>
              <w:top w:val="single" w:sz="4" w:space="0" w:color="auto"/>
              <w:left w:val="single" w:sz="4" w:space="0" w:color="auto"/>
              <w:bottom w:val="single" w:sz="4" w:space="0" w:color="auto"/>
              <w:right w:val="single" w:sz="4" w:space="0" w:color="auto"/>
            </w:tcBorders>
          </w:tcPr>
          <w:p w14:paraId="7FD3DCF8"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DD1037C" w14:textId="77777777" w:rsidR="003A6200" w:rsidRPr="00457797" w:rsidRDefault="003A6200">
            <w:pPr>
              <w:pStyle w:val="TAL"/>
              <w:rPr>
                <w:lang w:eastAsia="en-GB"/>
              </w:rPr>
            </w:pPr>
          </w:p>
        </w:tc>
      </w:tr>
      <w:tr w:rsidR="003A6200" w:rsidRPr="00457797" w14:paraId="32AD3A3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C1F5810" w14:textId="77777777" w:rsidR="003A6200" w:rsidRPr="00457797" w:rsidRDefault="003A6200">
            <w:pPr>
              <w:pStyle w:val="TAL"/>
              <w:rPr>
                <w:lang w:eastAsia="en-GB"/>
              </w:rPr>
            </w:pPr>
            <w:r w:rsidRPr="00457797">
              <w:rPr>
                <w:lang w:eastAsia="en-GB"/>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982480F" w14:textId="77777777" w:rsidR="003A6200" w:rsidRPr="00457797" w:rsidRDefault="003A6200">
            <w:pPr>
              <w:pStyle w:val="TAL"/>
              <w:rPr>
                <w:lang w:eastAsia="en-GB"/>
              </w:rPr>
            </w:pPr>
            <w:r w:rsidRPr="00457797">
              <w:rPr>
                <w:lang w:eastAsia="en-GB"/>
              </w:rPr>
              <w:t>27362209</w:t>
            </w:r>
          </w:p>
        </w:tc>
        <w:tc>
          <w:tcPr>
            <w:tcW w:w="1156" w:type="dxa"/>
            <w:tcBorders>
              <w:top w:val="single" w:sz="4" w:space="0" w:color="auto"/>
              <w:left w:val="single" w:sz="4" w:space="0" w:color="auto"/>
              <w:bottom w:val="single" w:sz="4" w:space="0" w:color="auto"/>
              <w:right w:val="single" w:sz="4" w:space="0" w:color="auto"/>
            </w:tcBorders>
          </w:tcPr>
          <w:p w14:paraId="7613572A"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F03DFCA" w14:textId="77777777" w:rsidR="003A6200" w:rsidRPr="00457797" w:rsidRDefault="003A6200">
            <w:pPr>
              <w:pStyle w:val="TAL"/>
              <w:rPr>
                <w:lang w:eastAsia="en-GB"/>
              </w:rPr>
            </w:pPr>
          </w:p>
        </w:tc>
      </w:tr>
      <w:tr w:rsidR="003A6200" w:rsidRPr="00457797" w14:paraId="285821D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A9E8CFF" w14:textId="77777777" w:rsidR="003A6200" w:rsidRPr="00457797" w:rsidRDefault="003A6200">
            <w:pPr>
              <w:pStyle w:val="TAL"/>
              <w:rPr>
                <w:lang w:eastAsia="en-GB"/>
              </w:rPr>
            </w:pPr>
            <w:r w:rsidRPr="00457797">
              <w:rPr>
                <w:lang w:eastAsia="en-GB"/>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F93DDA3" w14:textId="77777777" w:rsidR="003A6200" w:rsidRPr="00457797" w:rsidRDefault="003A6200">
            <w:pPr>
              <w:pStyle w:val="TAL"/>
              <w:rPr>
                <w:lang w:eastAsia="en-GB"/>
              </w:rPr>
            </w:pPr>
            <w:r w:rsidRPr="00457797">
              <w:rPr>
                <w:lang w:eastAsia="en-GB"/>
              </w:rPr>
              <w:t>4019393</w:t>
            </w:r>
          </w:p>
        </w:tc>
        <w:tc>
          <w:tcPr>
            <w:tcW w:w="1156" w:type="dxa"/>
            <w:tcBorders>
              <w:top w:val="single" w:sz="4" w:space="0" w:color="auto"/>
              <w:left w:val="single" w:sz="4" w:space="0" w:color="auto"/>
              <w:bottom w:val="single" w:sz="4" w:space="0" w:color="auto"/>
              <w:right w:val="single" w:sz="4" w:space="0" w:color="auto"/>
            </w:tcBorders>
          </w:tcPr>
          <w:p w14:paraId="16AAAF9A"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D1F6450" w14:textId="77777777" w:rsidR="003A6200" w:rsidRPr="00457797" w:rsidRDefault="003A6200">
            <w:pPr>
              <w:pStyle w:val="TAL"/>
              <w:rPr>
                <w:lang w:eastAsia="en-GB"/>
              </w:rPr>
            </w:pPr>
          </w:p>
        </w:tc>
      </w:tr>
      <w:tr w:rsidR="003A6200" w:rsidRPr="00457797" w14:paraId="0E29BCB0"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816E13D" w14:textId="77777777" w:rsidR="003A6200" w:rsidRPr="00457797" w:rsidRDefault="003A6200">
            <w:pPr>
              <w:pStyle w:val="TAL"/>
              <w:rPr>
                <w:lang w:eastAsia="en-GB"/>
              </w:rPr>
            </w:pPr>
            <w:r w:rsidRPr="00457797">
              <w:rPr>
                <w:lang w:eastAsia="en-GB"/>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0CBBA7B" w14:textId="77777777" w:rsidR="003A6200" w:rsidRPr="00457797" w:rsidRDefault="003A6200">
            <w:pPr>
              <w:pStyle w:val="TAL"/>
              <w:rPr>
                <w:lang w:eastAsia="en-GB"/>
              </w:rPr>
            </w:pPr>
            <w:r w:rsidRPr="00457797">
              <w:rPr>
                <w:lang w:eastAsia="en-GB"/>
              </w:rPr>
              <w:t>-336</w:t>
            </w:r>
          </w:p>
        </w:tc>
        <w:tc>
          <w:tcPr>
            <w:tcW w:w="1156" w:type="dxa"/>
            <w:tcBorders>
              <w:top w:val="single" w:sz="4" w:space="0" w:color="auto"/>
              <w:left w:val="single" w:sz="4" w:space="0" w:color="auto"/>
              <w:bottom w:val="single" w:sz="4" w:space="0" w:color="auto"/>
              <w:right w:val="single" w:sz="4" w:space="0" w:color="auto"/>
            </w:tcBorders>
          </w:tcPr>
          <w:p w14:paraId="22BDA194"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FEC7AA4" w14:textId="77777777" w:rsidR="003A6200" w:rsidRPr="00457797" w:rsidRDefault="003A6200">
            <w:pPr>
              <w:pStyle w:val="TAL"/>
              <w:rPr>
                <w:lang w:eastAsia="en-GB"/>
              </w:rPr>
            </w:pPr>
          </w:p>
        </w:tc>
      </w:tr>
      <w:tr w:rsidR="003A6200" w:rsidRPr="00457797" w14:paraId="0753EA6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238524C" w14:textId="77777777" w:rsidR="003A6200" w:rsidRPr="00457797" w:rsidRDefault="003A6200">
            <w:pPr>
              <w:pStyle w:val="TAL"/>
              <w:rPr>
                <w:lang w:eastAsia="en-GB"/>
              </w:rPr>
            </w:pPr>
            <w:r w:rsidRPr="00457797">
              <w:rPr>
                <w:lang w:eastAsia="en-GB"/>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75BA2DCF" w14:textId="77777777" w:rsidR="003A6200" w:rsidRPr="00457797" w:rsidRDefault="003A6200">
            <w:pPr>
              <w:pStyle w:val="TAL"/>
              <w:rPr>
                <w:lang w:eastAsia="en-GB"/>
              </w:rPr>
            </w:pPr>
            <w:r w:rsidRPr="00457797">
              <w:rPr>
                <w:lang w:eastAsia="en-GB"/>
              </w:rPr>
              <w:t>-208</w:t>
            </w:r>
          </w:p>
        </w:tc>
        <w:tc>
          <w:tcPr>
            <w:tcW w:w="1156" w:type="dxa"/>
            <w:tcBorders>
              <w:top w:val="single" w:sz="4" w:space="0" w:color="auto"/>
              <w:left w:val="single" w:sz="4" w:space="0" w:color="auto"/>
              <w:bottom w:val="single" w:sz="4" w:space="0" w:color="auto"/>
              <w:right w:val="single" w:sz="4" w:space="0" w:color="auto"/>
            </w:tcBorders>
          </w:tcPr>
          <w:p w14:paraId="027C5650"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707F521" w14:textId="77777777" w:rsidR="003A6200" w:rsidRPr="00457797" w:rsidRDefault="003A6200">
            <w:pPr>
              <w:pStyle w:val="TAL"/>
              <w:rPr>
                <w:lang w:eastAsia="en-GB"/>
              </w:rPr>
            </w:pPr>
          </w:p>
        </w:tc>
      </w:tr>
      <w:tr w:rsidR="003A6200" w:rsidRPr="00457797" w14:paraId="6BC09F1D"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95536AF" w14:textId="77777777" w:rsidR="003A6200" w:rsidRPr="00457797" w:rsidRDefault="003A6200">
            <w:pPr>
              <w:pStyle w:val="TAL"/>
              <w:rPr>
                <w:lang w:eastAsia="en-GB"/>
              </w:rPr>
            </w:pPr>
            <w:r w:rsidRPr="00457797">
              <w:rPr>
                <w:lang w:eastAsia="en-GB"/>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51F9E4F" w14:textId="77777777" w:rsidR="003A6200" w:rsidRPr="00457797" w:rsidRDefault="003A6200">
            <w:pPr>
              <w:pStyle w:val="TAL"/>
              <w:rPr>
                <w:lang w:eastAsia="en-GB"/>
              </w:rPr>
            </w:pPr>
            <w:r w:rsidRPr="00457797">
              <w:rPr>
                <w:lang w:eastAsia="en-GB"/>
              </w:rPr>
              <w:t>1</w:t>
            </w:r>
          </w:p>
        </w:tc>
        <w:tc>
          <w:tcPr>
            <w:tcW w:w="1156" w:type="dxa"/>
            <w:tcBorders>
              <w:top w:val="single" w:sz="4" w:space="0" w:color="auto"/>
              <w:left w:val="single" w:sz="4" w:space="0" w:color="auto"/>
              <w:bottom w:val="single" w:sz="4" w:space="0" w:color="auto"/>
              <w:right w:val="single" w:sz="4" w:space="0" w:color="auto"/>
            </w:tcBorders>
          </w:tcPr>
          <w:p w14:paraId="79090228"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9A4A0FB" w14:textId="77777777" w:rsidR="003A6200" w:rsidRPr="00457797" w:rsidRDefault="003A6200">
            <w:pPr>
              <w:pStyle w:val="TAL"/>
              <w:rPr>
                <w:lang w:eastAsia="en-GB"/>
              </w:rPr>
            </w:pPr>
          </w:p>
        </w:tc>
      </w:tr>
      <w:tr w:rsidR="003A6200" w:rsidRPr="00457797" w14:paraId="4B66C79A"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7A504E2"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70B93AEC"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0D16745C"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AB461" w14:textId="77777777" w:rsidR="003A6200" w:rsidRPr="00457797" w:rsidRDefault="003A6200">
            <w:pPr>
              <w:pStyle w:val="TAL"/>
              <w:rPr>
                <w:lang w:eastAsia="en-GB"/>
              </w:rPr>
            </w:pPr>
          </w:p>
        </w:tc>
      </w:tr>
      <w:tr w:rsidR="003A6200" w:rsidRPr="00457797" w14:paraId="0418C6DF"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1043B08"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5A5984CF"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3748F069"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3BC59D" w14:textId="77777777" w:rsidR="003A6200" w:rsidRPr="00457797" w:rsidRDefault="003A6200">
            <w:pPr>
              <w:pStyle w:val="TAL"/>
              <w:rPr>
                <w:lang w:eastAsia="en-GB"/>
              </w:rPr>
            </w:pPr>
          </w:p>
        </w:tc>
      </w:tr>
      <w:tr w:rsidR="003A6200" w:rsidRPr="00457797" w14:paraId="6B0A5D1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591FA48"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0C3B6883"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E252096"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16000C5" w14:textId="77777777" w:rsidR="003A6200" w:rsidRPr="00457797" w:rsidRDefault="003A6200">
            <w:pPr>
              <w:pStyle w:val="TAL"/>
              <w:rPr>
                <w:lang w:eastAsia="en-GB"/>
              </w:rPr>
            </w:pPr>
          </w:p>
        </w:tc>
      </w:tr>
      <w:tr w:rsidR="003A6200" w:rsidRPr="00457797" w14:paraId="13A0DE6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7A1CE77" w14:textId="77777777" w:rsidR="003A6200" w:rsidRPr="00457797" w:rsidRDefault="003A6200">
            <w:pPr>
              <w:pStyle w:val="TAL"/>
              <w:rPr>
                <w:lang w:eastAsia="en-GB"/>
              </w:rPr>
            </w:pPr>
            <w:r w:rsidRPr="00457797">
              <w:rPr>
                <w:lang w:eastAsia="en-GB"/>
              </w:rPr>
              <w:t>}</w:t>
            </w:r>
          </w:p>
        </w:tc>
        <w:tc>
          <w:tcPr>
            <w:tcW w:w="1512" w:type="dxa"/>
            <w:tcBorders>
              <w:top w:val="single" w:sz="4" w:space="0" w:color="auto"/>
              <w:left w:val="single" w:sz="4" w:space="0" w:color="auto"/>
              <w:bottom w:val="single" w:sz="4" w:space="0" w:color="auto"/>
              <w:right w:val="single" w:sz="4" w:space="0" w:color="auto"/>
            </w:tcBorders>
          </w:tcPr>
          <w:p w14:paraId="657A6AFE"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4678238"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FB600F" w14:textId="77777777" w:rsidR="003A6200" w:rsidRPr="00457797" w:rsidRDefault="003A6200">
            <w:pPr>
              <w:pStyle w:val="TAL"/>
              <w:rPr>
                <w:lang w:eastAsia="en-GB"/>
              </w:rPr>
            </w:pPr>
          </w:p>
        </w:tc>
      </w:tr>
      <w:tr w:rsidR="003A6200" w:rsidRPr="00457797" w14:paraId="62BB6B3A"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1D806BFC" w14:textId="77777777" w:rsidR="003A6200" w:rsidRPr="00457797" w:rsidRDefault="003A6200">
            <w:pPr>
              <w:pStyle w:val="TAN"/>
              <w:rPr>
                <w:lang w:eastAsia="en-GB"/>
              </w:rPr>
            </w:pPr>
            <w:r w:rsidRPr="00457797">
              <w:rPr>
                <w:lang w:eastAsia="en-GB"/>
              </w:rPr>
              <w:t>NOTE 1:</w:t>
            </w:r>
            <w:r w:rsidRPr="00457797">
              <w:rPr>
                <w:lang w:eastAsia="en-GB"/>
              </w:rPr>
              <w:tab/>
              <w:t>Satellite-UE elevation angle equal to 35.04 degrees, one-way delay equal to 127.33 ms and Doppler equal to 4.89E-06 ppm</w:t>
            </w:r>
          </w:p>
        </w:tc>
      </w:tr>
    </w:tbl>
    <w:p w14:paraId="4B0D7141" w14:textId="77777777" w:rsidR="003A6200" w:rsidRPr="00457797" w:rsidRDefault="003A6200" w:rsidP="003A6200">
      <w:pPr>
        <w:rPr>
          <w:lang w:eastAsia="zh-CN"/>
        </w:rPr>
      </w:pPr>
    </w:p>
    <w:p w14:paraId="5DBE94A4" w14:textId="77777777" w:rsidR="003A6200" w:rsidRPr="00457797" w:rsidRDefault="003A6200" w:rsidP="003A6200">
      <w:pPr>
        <w:pStyle w:val="TH"/>
      </w:pPr>
      <w:r w:rsidRPr="00457797">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A6200" w:rsidRPr="00457797" w14:paraId="4270090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73594319" w14:textId="77777777" w:rsidR="003A6200" w:rsidRPr="00457797" w:rsidRDefault="003A6200">
            <w:pPr>
              <w:pStyle w:val="TAH"/>
              <w:jc w:val="left"/>
              <w:rPr>
                <w:b w:val="0"/>
                <w:lang w:eastAsia="en-GB"/>
              </w:rPr>
            </w:pPr>
            <w:r w:rsidRPr="00457797">
              <w:rPr>
                <w:b w:val="0"/>
                <w:lang w:eastAsia="en-GB"/>
              </w:rPr>
              <w:t>Derivation Path: Table 5.6.3.1-1</w:t>
            </w:r>
          </w:p>
        </w:tc>
      </w:tr>
      <w:tr w:rsidR="003A6200" w:rsidRPr="00457797" w14:paraId="5CA99EE2"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F16F73B" w14:textId="77777777" w:rsidR="003A6200" w:rsidRPr="00457797" w:rsidRDefault="003A6200">
            <w:pPr>
              <w:pStyle w:val="TAH"/>
              <w:rPr>
                <w:lang w:eastAsia="en-GB"/>
              </w:rPr>
            </w:pPr>
            <w:r w:rsidRPr="00457797">
              <w:rPr>
                <w:lang w:eastAsia="en-GB"/>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177A4A" w14:textId="77777777" w:rsidR="003A6200" w:rsidRPr="00457797" w:rsidRDefault="003A6200">
            <w:pPr>
              <w:pStyle w:val="TAH"/>
              <w:rPr>
                <w:lang w:eastAsia="en-GB"/>
              </w:rPr>
            </w:pPr>
            <w:r w:rsidRPr="00457797">
              <w:rPr>
                <w:lang w:eastAsia="en-GB"/>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BB12EC" w14:textId="77777777" w:rsidR="003A6200" w:rsidRPr="00457797" w:rsidRDefault="003A6200">
            <w:pPr>
              <w:pStyle w:val="TAH"/>
              <w:rPr>
                <w:lang w:eastAsia="en-GB"/>
              </w:rPr>
            </w:pPr>
            <w:r w:rsidRPr="00457797">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2DD19764" w14:textId="77777777" w:rsidR="003A6200" w:rsidRPr="00457797" w:rsidRDefault="003A6200">
            <w:pPr>
              <w:pStyle w:val="TAH"/>
              <w:rPr>
                <w:lang w:eastAsia="en-GB"/>
              </w:rPr>
            </w:pPr>
            <w:r w:rsidRPr="00457797">
              <w:rPr>
                <w:lang w:eastAsia="en-GB"/>
              </w:rPr>
              <w:t>Condition</w:t>
            </w:r>
          </w:p>
        </w:tc>
      </w:tr>
      <w:tr w:rsidR="003A6200" w:rsidRPr="00457797" w14:paraId="0799328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2412FD8" w14:textId="77777777" w:rsidR="003A6200" w:rsidRPr="00457797" w:rsidRDefault="003A6200">
            <w:pPr>
              <w:pStyle w:val="TAL"/>
              <w:rPr>
                <w:lang w:eastAsia="en-GB"/>
              </w:rPr>
            </w:pPr>
            <w:r w:rsidRPr="00457797">
              <w:rPr>
                <w:lang w:eastAsia="en-GB"/>
              </w:rPr>
              <w:t>SIB19-r17 ::= SEQUENCE {</w:t>
            </w:r>
          </w:p>
        </w:tc>
        <w:tc>
          <w:tcPr>
            <w:tcW w:w="1512" w:type="dxa"/>
            <w:tcBorders>
              <w:top w:val="single" w:sz="4" w:space="0" w:color="auto"/>
              <w:left w:val="single" w:sz="4" w:space="0" w:color="auto"/>
              <w:bottom w:val="single" w:sz="4" w:space="0" w:color="auto"/>
              <w:right w:val="single" w:sz="4" w:space="0" w:color="auto"/>
            </w:tcBorders>
          </w:tcPr>
          <w:p w14:paraId="49D57950"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1D9BD80B"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EBBD9A3" w14:textId="77777777" w:rsidR="003A6200" w:rsidRPr="00457797" w:rsidRDefault="003A6200">
            <w:pPr>
              <w:pStyle w:val="TAL"/>
              <w:rPr>
                <w:lang w:eastAsia="en-GB"/>
              </w:rPr>
            </w:pPr>
          </w:p>
        </w:tc>
      </w:tr>
      <w:tr w:rsidR="003A6200" w:rsidRPr="00457797" w14:paraId="54B0754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B34700A" w14:textId="77777777" w:rsidR="003A6200" w:rsidRPr="00457797" w:rsidRDefault="003A6200">
            <w:pPr>
              <w:pStyle w:val="TAL"/>
              <w:rPr>
                <w:lang w:eastAsia="en-GB"/>
              </w:rPr>
            </w:pPr>
            <w:r w:rsidRPr="00457797">
              <w:rPr>
                <w:lang w:eastAsia="en-GB"/>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5BAE0F0"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D541E98"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F268B08" w14:textId="77777777" w:rsidR="003A6200" w:rsidRPr="00457797" w:rsidRDefault="003A6200">
            <w:pPr>
              <w:pStyle w:val="TAL"/>
              <w:rPr>
                <w:lang w:eastAsia="en-GB"/>
              </w:rPr>
            </w:pPr>
          </w:p>
        </w:tc>
      </w:tr>
      <w:tr w:rsidR="003A6200" w:rsidRPr="00457797" w14:paraId="0E6930E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08F96DC" w14:textId="77777777" w:rsidR="003A6200" w:rsidRPr="00457797" w:rsidRDefault="003A6200">
            <w:pPr>
              <w:pStyle w:val="TAL"/>
              <w:rPr>
                <w:lang w:eastAsia="en-GB"/>
              </w:rPr>
            </w:pPr>
            <w:r w:rsidRPr="00457797">
              <w:rPr>
                <w:lang w:eastAsia="en-GB"/>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F9B31A3" w14:textId="77777777" w:rsidR="003A6200" w:rsidRPr="00457797" w:rsidRDefault="003A6200">
            <w:pPr>
              <w:pStyle w:val="TAL"/>
              <w:rPr>
                <w:lang w:eastAsia="en-GB"/>
              </w:rPr>
            </w:pPr>
            <w:r w:rsidRPr="00457797">
              <w:rPr>
                <w:lang w:eastAsia="en-GB"/>
              </w:rPr>
              <w:t>Not present</w:t>
            </w:r>
          </w:p>
        </w:tc>
        <w:tc>
          <w:tcPr>
            <w:tcW w:w="1156" w:type="dxa"/>
            <w:tcBorders>
              <w:top w:val="single" w:sz="4" w:space="0" w:color="auto"/>
              <w:left w:val="single" w:sz="4" w:space="0" w:color="auto"/>
              <w:bottom w:val="single" w:sz="4" w:space="0" w:color="auto"/>
              <w:right w:val="single" w:sz="4" w:space="0" w:color="auto"/>
            </w:tcBorders>
          </w:tcPr>
          <w:p w14:paraId="2FCC3181"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793DBEF" w14:textId="77777777" w:rsidR="003A6200" w:rsidRPr="00457797" w:rsidRDefault="003A6200">
            <w:pPr>
              <w:pStyle w:val="TAL"/>
              <w:rPr>
                <w:lang w:eastAsia="en-GB"/>
              </w:rPr>
            </w:pPr>
          </w:p>
        </w:tc>
      </w:tr>
      <w:tr w:rsidR="003A6200" w:rsidRPr="00457797" w14:paraId="3FEE9B5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485AF8F" w14:textId="77777777" w:rsidR="003A6200" w:rsidRPr="00457797" w:rsidRDefault="003A6200">
            <w:pPr>
              <w:pStyle w:val="TAL"/>
              <w:rPr>
                <w:lang w:eastAsia="en-GB"/>
              </w:rPr>
            </w:pPr>
            <w:r w:rsidRPr="00457797">
              <w:rPr>
                <w:lang w:eastAsia="en-GB"/>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47ACF025"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0858432"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D2D5A51" w14:textId="77777777" w:rsidR="003A6200" w:rsidRPr="00457797" w:rsidRDefault="003A6200">
            <w:pPr>
              <w:pStyle w:val="TAL"/>
              <w:rPr>
                <w:lang w:eastAsia="en-GB"/>
              </w:rPr>
            </w:pPr>
          </w:p>
        </w:tc>
      </w:tr>
      <w:tr w:rsidR="003A6200" w:rsidRPr="00457797" w14:paraId="0000A1D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FC9F7C7" w14:textId="77777777" w:rsidR="003A6200" w:rsidRPr="00457797" w:rsidRDefault="003A6200">
            <w:pPr>
              <w:pStyle w:val="TAL"/>
              <w:rPr>
                <w:lang w:eastAsia="en-GB"/>
              </w:rPr>
            </w:pPr>
            <w:r w:rsidRPr="00457797">
              <w:rPr>
                <w:lang w:eastAsia="en-GB"/>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2335659"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468471FE"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215F90F" w14:textId="77777777" w:rsidR="003A6200" w:rsidRPr="00457797" w:rsidRDefault="003A6200">
            <w:pPr>
              <w:pStyle w:val="TAL"/>
              <w:rPr>
                <w:lang w:eastAsia="en-GB"/>
              </w:rPr>
            </w:pPr>
          </w:p>
        </w:tc>
      </w:tr>
      <w:tr w:rsidR="003A6200" w:rsidRPr="00457797" w14:paraId="598859F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34DBCCD" w14:textId="77777777" w:rsidR="003A6200" w:rsidRPr="00457797" w:rsidRDefault="003A6200">
            <w:pPr>
              <w:pStyle w:val="TAL"/>
              <w:rPr>
                <w:lang w:eastAsia="en-GB"/>
              </w:rPr>
            </w:pPr>
            <w:r w:rsidRPr="00457797">
              <w:rPr>
                <w:lang w:eastAsia="en-GB"/>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850DC71" w14:textId="77777777" w:rsidR="003A6200" w:rsidRPr="00457797" w:rsidRDefault="003A6200">
            <w:pPr>
              <w:pStyle w:val="TAL"/>
              <w:rPr>
                <w:lang w:eastAsia="en-GB"/>
              </w:rPr>
            </w:pPr>
            <w:r w:rsidRPr="00457797">
              <w:rPr>
                <w:lang w:eastAsia="en-GB"/>
              </w:rPr>
              <w:t>-2550081</w:t>
            </w:r>
          </w:p>
        </w:tc>
        <w:tc>
          <w:tcPr>
            <w:tcW w:w="1156" w:type="dxa"/>
            <w:tcBorders>
              <w:top w:val="single" w:sz="4" w:space="0" w:color="auto"/>
              <w:left w:val="single" w:sz="4" w:space="0" w:color="auto"/>
              <w:bottom w:val="single" w:sz="4" w:space="0" w:color="auto"/>
              <w:right w:val="single" w:sz="4" w:space="0" w:color="auto"/>
            </w:tcBorders>
          </w:tcPr>
          <w:p w14:paraId="6125A5C1"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C54BA9F" w14:textId="77777777" w:rsidR="003A6200" w:rsidRPr="00457797" w:rsidRDefault="003A6200">
            <w:pPr>
              <w:pStyle w:val="TAL"/>
              <w:rPr>
                <w:lang w:eastAsia="en-GB"/>
              </w:rPr>
            </w:pPr>
          </w:p>
        </w:tc>
      </w:tr>
      <w:tr w:rsidR="003A6200" w:rsidRPr="00457797" w14:paraId="371CC50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EF09B2B" w14:textId="77777777" w:rsidR="003A6200" w:rsidRPr="00457797" w:rsidRDefault="003A6200">
            <w:pPr>
              <w:pStyle w:val="TAL"/>
              <w:rPr>
                <w:lang w:eastAsia="en-GB"/>
              </w:rPr>
            </w:pPr>
            <w:r w:rsidRPr="00457797">
              <w:rPr>
                <w:lang w:eastAsia="en-GB"/>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F7DA82C" w14:textId="77777777" w:rsidR="003A6200" w:rsidRPr="00457797" w:rsidRDefault="003A6200">
            <w:pPr>
              <w:pStyle w:val="TAL"/>
              <w:rPr>
                <w:lang w:eastAsia="en-GB"/>
              </w:rPr>
            </w:pPr>
            <w:r w:rsidRPr="00457797">
              <w:rPr>
                <w:lang w:eastAsia="en-GB"/>
              </w:rPr>
              <w:t>4151097</w:t>
            </w:r>
          </w:p>
        </w:tc>
        <w:tc>
          <w:tcPr>
            <w:tcW w:w="1156" w:type="dxa"/>
            <w:tcBorders>
              <w:top w:val="single" w:sz="4" w:space="0" w:color="auto"/>
              <w:left w:val="single" w:sz="4" w:space="0" w:color="auto"/>
              <w:bottom w:val="single" w:sz="4" w:space="0" w:color="auto"/>
              <w:right w:val="single" w:sz="4" w:space="0" w:color="auto"/>
            </w:tcBorders>
          </w:tcPr>
          <w:p w14:paraId="22A97AE0"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ADBA383" w14:textId="77777777" w:rsidR="003A6200" w:rsidRPr="00457797" w:rsidRDefault="003A6200">
            <w:pPr>
              <w:pStyle w:val="TAL"/>
              <w:rPr>
                <w:lang w:eastAsia="en-GB"/>
              </w:rPr>
            </w:pPr>
          </w:p>
        </w:tc>
      </w:tr>
      <w:tr w:rsidR="003A6200" w:rsidRPr="00457797" w14:paraId="4DCABDA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65BED78F" w14:textId="77777777" w:rsidR="003A6200" w:rsidRPr="00457797" w:rsidRDefault="003A6200">
            <w:pPr>
              <w:pStyle w:val="TAL"/>
              <w:rPr>
                <w:lang w:eastAsia="en-GB"/>
              </w:rPr>
            </w:pPr>
            <w:r w:rsidRPr="00457797">
              <w:rPr>
                <w:lang w:eastAsia="en-GB"/>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5607020" w14:textId="77777777" w:rsidR="003A6200" w:rsidRPr="00457797" w:rsidRDefault="003A6200">
            <w:pPr>
              <w:pStyle w:val="TAL"/>
              <w:rPr>
                <w:lang w:eastAsia="en-GB"/>
              </w:rPr>
            </w:pPr>
            <w:r w:rsidRPr="00457797">
              <w:rPr>
                <w:lang w:eastAsia="en-GB"/>
              </w:rPr>
              <w:t>2263034</w:t>
            </w:r>
          </w:p>
        </w:tc>
        <w:tc>
          <w:tcPr>
            <w:tcW w:w="1156" w:type="dxa"/>
            <w:tcBorders>
              <w:top w:val="single" w:sz="4" w:space="0" w:color="auto"/>
              <w:left w:val="single" w:sz="4" w:space="0" w:color="auto"/>
              <w:bottom w:val="single" w:sz="4" w:space="0" w:color="auto"/>
              <w:right w:val="single" w:sz="4" w:space="0" w:color="auto"/>
            </w:tcBorders>
          </w:tcPr>
          <w:p w14:paraId="3FBA5A09"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B1CE003" w14:textId="77777777" w:rsidR="003A6200" w:rsidRPr="00457797" w:rsidRDefault="003A6200">
            <w:pPr>
              <w:pStyle w:val="TAL"/>
              <w:rPr>
                <w:lang w:eastAsia="en-GB"/>
              </w:rPr>
            </w:pPr>
          </w:p>
        </w:tc>
      </w:tr>
      <w:tr w:rsidR="003A6200" w:rsidRPr="00457797" w14:paraId="2BA39FFF"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5D9FB71" w14:textId="77777777" w:rsidR="003A6200" w:rsidRPr="00457797" w:rsidRDefault="003A6200">
            <w:pPr>
              <w:pStyle w:val="TAL"/>
              <w:rPr>
                <w:lang w:eastAsia="en-GB"/>
              </w:rPr>
            </w:pPr>
            <w:r w:rsidRPr="00457797">
              <w:rPr>
                <w:lang w:eastAsia="en-GB"/>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690071A" w14:textId="77777777" w:rsidR="003A6200" w:rsidRPr="00457797" w:rsidRDefault="003A6200">
            <w:pPr>
              <w:pStyle w:val="TAL"/>
              <w:rPr>
                <w:lang w:eastAsia="en-GB"/>
              </w:rPr>
            </w:pPr>
            <w:r w:rsidRPr="00457797">
              <w:rPr>
                <w:lang w:eastAsia="en-GB"/>
              </w:rPr>
              <w:t>21970</w:t>
            </w:r>
          </w:p>
        </w:tc>
        <w:tc>
          <w:tcPr>
            <w:tcW w:w="1156" w:type="dxa"/>
            <w:tcBorders>
              <w:top w:val="single" w:sz="4" w:space="0" w:color="auto"/>
              <w:left w:val="single" w:sz="4" w:space="0" w:color="auto"/>
              <w:bottom w:val="single" w:sz="4" w:space="0" w:color="auto"/>
              <w:right w:val="single" w:sz="4" w:space="0" w:color="auto"/>
            </w:tcBorders>
          </w:tcPr>
          <w:p w14:paraId="1E6D3D66"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FD93A6F" w14:textId="77777777" w:rsidR="003A6200" w:rsidRPr="00457797" w:rsidRDefault="003A6200">
            <w:pPr>
              <w:pStyle w:val="TAL"/>
              <w:rPr>
                <w:lang w:eastAsia="en-GB"/>
              </w:rPr>
            </w:pPr>
          </w:p>
        </w:tc>
      </w:tr>
      <w:tr w:rsidR="003A6200" w:rsidRPr="00457797" w14:paraId="79CB9D9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F3DD427" w14:textId="77777777" w:rsidR="003A6200" w:rsidRPr="00457797" w:rsidRDefault="003A6200">
            <w:pPr>
              <w:pStyle w:val="TAL"/>
              <w:rPr>
                <w:lang w:eastAsia="en-GB"/>
              </w:rPr>
            </w:pPr>
            <w:r w:rsidRPr="00457797">
              <w:rPr>
                <w:lang w:eastAsia="en-GB"/>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2009FD4" w14:textId="77777777" w:rsidR="003A6200" w:rsidRPr="00457797" w:rsidRDefault="003A6200">
            <w:pPr>
              <w:pStyle w:val="TAL"/>
              <w:rPr>
                <w:lang w:eastAsia="en-GB"/>
              </w:rPr>
            </w:pPr>
            <w:r w:rsidRPr="00457797">
              <w:rPr>
                <w:lang w:eastAsia="en-GB"/>
              </w:rPr>
              <w:t>-48164</w:t>
            </w:r>
          </w:p>
        </w:tc>
        <w:tc>
          <w:tcPr>
            <w:tcW w:w="1156" w:type="dxa"/>
            <w:tcBorders>
              <w:top w:val="single" w:sz="4" w:space="0" w:color="auto"/>
              <w:left w:val="single" w:sz="4" w:space="0" w:color="auto"/>
              <w:bottom w:val="single" w:sz="4" w:space="0" w:color="auto"/>
              <w:right w:val="single" w:sz="4" w:space="0" w:color="auto"/>
            </w:tcBorders>
          </w:tcPr>
          <w:p w14:paraId="2D0062AE"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2D67ED0" w14:textId="77777777" w:rsidR="003A6200" w:rsidRPr="00457797" w:rsidRDefault="003A6200">
            <w:pPr>
              <w:pStyle w:val="TAL"/>
              <w:rPr>
                <w:lang w:eastAsia="en-GB"/>
              </w:rPr>
            </w:pPr>
          </w:p>
        </w:tc>
      </w:tr>
      <w:tr w:rsidR="003A6200" w:rsidRPr="00457797" w14:paraId="57DB65C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36AAF1D" w14:textId="77777777" w:rsidR="003A6200" w:rsidRPr="00457797" w:rsidRDefault="003A6200">
            <w:pPr>
              <w:pStyle w:val="TAL"/>
              <w:rPr>
                <w:lang w:eastAsia="en-GB"/>
              </w:rPr>
            </w:pPr>
            <w:r w:rsidRPr="00457797">
              <w:rPr>
                <w:lang w:eastAsia="en-GB"/>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7ECCA78D" w14:textId="77777777" w:rsidR="003A6200" w:rsidRPr="00457797" w:rsidRDefault="003A6200">
            <w:pPr>
              <w:pStyle w:val="TAL"/>
              <w:rPr>
                <w:lang w:eastAsia="en-GB"/>
              </w:rPr>
            </w:pPr>
            <w:r w:rsidRPr="00457797">
              <w:rPr>
                <w:lang w:eastAsia="en-GB"/>
              </w:rPr>
              <w:t>114109</w:t>
            </w:r>
          </w:p>
        </w:tc>
        <w:tc>
          <w:tcPr>
            <w:tcW w:w="1156" w:type="dxa"/>
            <w:tcBorders>
              <w:top w:val="single" w:sz="4" w:space="0" w:color="auto"/>
              <w:left w:val="single" w:sz="4" w:space="0" w:color="auto"/>
              <w:bottom w:val="single" w:sz="4" w:space="0" w:color="auto"/>
              <w:right w:val="single" w:sz="4" w:space="0" w:color="auto"/>
            </w:tcBorders>
          </w:tcPr>
          <w:p w14:paraId="0C44B906"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37AC4C4" w14:textId="77777777" w:rsidR="003A6200" w:rsidRPr="00457797" w:rsidRDefault="003A6200">
            <w:pPr>
              <w:pStyle w:val="TAL"/>
              <w:rPr>
                <w:lang w:eastAsia="en-GB"/>
              </w:rPr>
            </w:pPr>
          </w:p>
        </w:tc>
      </w:tr>
      <w:tr w:rsidR="003A6200" w:rsidRPr="00457797" w14:paraId="514EA24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6DC3D37"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1A252A1E"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1ECD9126"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F4626E3" w14:textId="77777777" w:rsidR="003A6200" w:rsidRPr="00457797" w:rsidRDefault="003A6200">
            <w:pPr>
              <w:pStyle w:val="TAL"/>
              <w:rPr>
                <w:lang w:eastAsia="en-GB"/>
              </w:rPr>
            </w:pPr>
          </w:p>
        </w:tc>
      </w:tr>
      <w:tr w:rsidR="003A6200" w:rsidRPr="00457797" w14:paraId="6F37BBC0"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0B3CF56"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1D25FEC5"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55AB8DF4"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1A0EF" w14:textId="77777777" w:rsidR="003A6200" w:rsidRPr="00457797" w:rsidRDefault="003A6200">
            <w:pPr>
              <w:pStyle w:val="TAL"/>
              <w:rPr>
                <w:lang w:eastAsia="en-GB"/>
              </w:rPr>
            </w:pPr>
          </w:p>
        </w:tc>
      </w:tr>
      <w:tr w:rsidR="003A6200" w:rsidRPr="00457797" w14:paraId="7231BA3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82AA72A"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275BDE2F"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0A678872"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0EA28F3" w14:textId="77777777" w:rsidR="003A6200" w:rsidRPr="00457797" w:rsidRDefault="003A6200">
            <w:pPr>
              <w:pStyle w:val="TAL"/>
              <w:rPr>
                <w:lang w:eastAsia="en-GB"/>
              </w:rPr>
            </w:pPr>
          </w:p>
        </w:tc>
      </w:tr>
      <w:tr w:rsidR="003A6200" w:rsidRPr="00457797" w14:paraId="5BDA383B"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8C16B7A" w14:textId="77777777" w:rsidR="003A6200" w:rsidRPr="00457797" w:rsidRDefault="003A6200">
            <w:pPr>
              <w:pStyle w:val="TAL"/>
              <w:rPr>
                <w:lang w:eastAsia="en-GB"/>
              </w:rPr>
            </w:pPr>
            <w:r w:rsidRPr="00457797">
              <w:rPr>
                <w:lang w:eastAsia="en-GB"/>
              </w:rPr>
              <w:t>}</w:t>
            </w:r>
          </w:p>
        </w:tc>
        <w:tc>
          <w:tcPr>
            <w:tcW w:w="1512" w:type="dxa"/>
            <w:tcBorders>
              <w:top w:val="single" w:sz="4" w:space="0" w:color="auto"/>
              <w:left w:val="single" w:sz="4" w:space="0" w:color="auto"/>
              <w:bottom w:val="single" w:sz="4" w:space="0" w:color="auto"/>
              <w:right w:val="single" w:sz="4" w:space="0" w:color="auto"/>
            </w:tcBorders>
          </w:tcPr>
          <w:p w14:paraId="2F451AA3"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091BA7AD"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FC3DC4" w14:textId="77777777" w:rsidR="003A6200" w:rsidRPr="00457797" w:rsidRDefault="003A6200">
            <w:pPr>
              <w:pStyle w:val="TAL"/>
              <w:rPr>
                <w:lang w:eastAsia="en-GB"/>
              </w:rPr>
            </w:pPr>
          </w:p>
        </w:tc>
      </w:tr>
      <w:tr w:rsidR="003A6200" w:rsidRPr="00457797" w14:paraId="2E67D78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5DAC19D5" w14:textId="77777777" w:rsidR="003A6200" w:rsidRPr="00457797" w:rsidRDefault="003A6200">
            <w:pPr>
              <w:pStyle w:val="TAN"/>
              <w:rPr>
                <w:lang w:eastAsia="en-GB"/>
              </w:rPr>
            </w:pPr>
            <w:r w:rsidRPr="00457797">
              <w:rPr>
                <w:lang w:eastAsia="en-GB"/>
              </w:rPr>
              <w:t>NOTE 1:</w:t>
            </w:r>
            <w:r w:rsidRPr="00457797">
              <w:rPr>
                <w:lang w:eastAsia="en-GB"/>
              </w:rPr>
              <w:tab/>
              <w:t>Satellite-UE elevation angle equal to 89.61 degrees, one-way delay equal to 2.03 ms and Doppler equal to 0.013 ppm</w:t>
            </w:r>
          </w:p>
        </w:tc>
      </w:tr>
    </w:tbl>
    <w:p w14:paraId="60C3ECAB" w14:textId="77777777" w:rsidR="003A6200" w:rsidRPr="00457797" w:rsidRDefault="003A6200" w:rsidP="003A6200">
      <w:pPr>
        <w:rPr>
          <w:lang w:eastAsia="zh-CN"/>
        </w:rPr>
      </w:pPr>
    </w:p>
    <w:p w14:paraId="575B56C7" w14:textId="77777777" w:rsidR="003A6200" w:rsidRPr="00457797" w:rsidRDefault="003A6200" w:rsidP="003A6200">
      <w:pPr>
        <w:pStyle w:val="TH"/>
      </w:pPr>
      <w:r w:rsidRPr="00457797">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A6200" w:rsidRPr="00457797" w14:paraId="004BB523"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661CF764" w14:textId="77777777" w:rsidR="003A6200" w:rsidRPr="00457797" w:rsidRDefault="003A6200">
            <w:pPr>
              <w:pStyle w:val="TAH"/>
              <w:jc w:val="left"/>
              <w:rPr>
                <w:b w:val="0"/>
                <w:lang w:eastAsia="en-GB"/>
              </w:rPr>
            </w:pPr>
            <w:r w:rsidRPr="00457797">
              <w:rPr>
                <w:b w:val="0"/>
                <w:lang w:eastAsia="en-GB"/>
              </w:rPr>
              <w:t>Derivation Path: Table 5.6.3.1-1</w:t>
            </w:r>
          </w:p>
        </w:tc>
      </w:tr>
      <w:tr w:rsidR="003A6200" w:rsidRPr="00457797" w14:paraId="1AFA35C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370B237" w14:textId="77777777" w:rsidR="003A6200" w:rsidRPr="00457797" w:rsidRDefault="003A6200">
            <w:pPr>
              <w:pStyle w:val="TAH"/>
              <w:rPr>
                <w:lang w:eastAsia="en-GB"/>
              </w:rPr>
            </w:pPr>
            <w:r w:rsidRPr="00457797">
              <w:rPr>
                <w:lang w:eastAsia="en-GB"/>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571D228" w14:textId="77777777" w:rsidR="003A6200" w:rsidRPr="00457797" w:rsidRDefault="003A6200">
            <w:pPr>
              <w:pStyle w:val="TAH"/>
              <w:rPr>
                <w:lang w:eastAsia="en-GB"/>
              </w:rPr>
            </w:pPr>
            <w:r w:rsidRPr="00457797">
              <w:rPr>
                <w:lang w:eastAsia="en-GB"/>
              </w:rPr>
              <w:t>Value/remark</w:t>
            </w:r>
          </w:p>
        </w:tc>
        <w:tc>
          <w:tcPr>
            <w:tcW w:w="1156" w:type="dxa"/>
            <w:tcBorders>
              <w:top w:val="single" w:sz="4" w:space="0" w:color="auto"/>
              <w:left w:val="single" w:sz="4" w:space="0" w:color="auto"/>
              <w:bottom w:val="single" w:sz="4" w:space="0" w:color="auto"/>
              <w:right w:val="single" w:sz="4" w:space="0" w:color="auto"/>
            </w:tcBorders>
            <w:hideMark/>
          </w:tcPr>
          <w:p w14:paraId="3A98193B" w14:textId="77777777" w:rsidR="003A6200" w:rsidRPr="00457797" w:rsidRDefault="003A6200">
            <w:pPr>
              <w:pStyle w:val="TAH"/>
              <w:rPr>
                <w:lang w:eastAsia="en-GB"/>
              </w:rPr>
            </w:pPr>
            <w:r w:rsidRPr="00457797">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780CB7F5" w14:textId="77777777" w:rsidR="003A6200" w:rsidRPr="00457797" w:rsidRDefault="003A6200">
            <w:pPr>
              <w:pStyle w:val="TAH"/>
              <w:rPr>
                <w:lang w:eastAsia="en-GB"/>
              </w:rPr>
            </w:pPr>
            <w:r w:rsidRPr="00457797">
              <w:rPr>
                <w:lang w:eastAsia="en-GB"/>
              </w:rPr>
              <w:t>Condition</w:t>
            </w:r>
          </w:p>
        </w:tc>
      </w:tr>
      <w:tr w:rsidR="003A6200" w:rsidRPr="00457797" w14:paraId="42AEBEF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BEEE6CC" w14:textId="77777777" w:rsidR="003A6200" w:rsidRPr="00457797" w:rsidRDefault="003A6200">
            <w:pPr>
              <w:pStyle w:val="TAL"/>
              <w:rPr>
                <w:lang w:eastAsia="en-GB"/>
              </w:rPr>
            </w:pPr>
            <w:r w:rsidRPr="00457797">
              <w:rPr>
                <w:lang w:eastAsia="en-GB"/>
              </w:rPr>
              <w:t>SIB19-r17 ::= SEQUENCE {</w:t>
            </w:r>
          </w:p>
        </w:tc>
        <w:tc>
          <w:tcPr>
            <w:tcW w:w="1512" w:type="dxa"/>
            <w:tcBorders>
              <w:top w:val="single" w:sz="4" w:space="0" w:color="auto"/>
              <w:left w:val="single" w:sz="4" w:space="0" w:color="auto"/>
              <w:bottom w:val="single" w:sz="4" w:space="0" w:color="auto"/>
              <w:right w:val="single" w:sz="4" w:space="0" w:color="auto"/>
            </w:tcBorders>
          </w:tcPr>
          <w:p w14:paraId="6718D41C"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3E8E1242"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B5F50E1" w14:textId="77777777" w:rsidR="003A6200" w:rsidRPr="00457797" w:rsidRDefault="003A6200">
            <w:pPr>
              <w:pStyle w:val="TAL"/>
              <w:rPr>
                <w:lang w:eastAsia="en-GB"/>
              </w:rPr>
            </w:pPr>
          </w:p>
        </w:tc>
      </w:tr>
      <w:tr w:rsidR="003A6200" w:rsidRPr="00457797" w14:paraId="21826596"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4E049D1" w14:textId="77777777" w:rsidR="003A6200" w:rsidRPr="00457797" w:rsidRDefault="003A6200">
            <w:pPr>
              <w:pStyle w:val="TAL"/>
              <w:rPr>
                <w:lang w:eastAsia="en-GB"/>
              </w:rPr>
            </w:pPr>
            <w:r w:rsidRPr="00457797">
              <w:rPr>
                <w:lang w:eastAsia="en-GB"/>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B7CB316"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9EF3CDE"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FEDD73" w14:textId="77777777" w:rsidR="003A6200" w:rsidRPr="00457797" w:rsidRDefault="003A6200">
            <w:pPr>
              <w:pStyle w:val="TAL"/>
              <w:rPr>
                <w:lang w:eastAsia="en-GB"/>
              </w:rPr>
            </w:pPr>
          </w:p>
        </w:tc>
      </w:tr>
      <w:tr w:rsidR="003A6200" w:rsidRPr="00457797" w14:paraId="5B13E39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227FF90C" w14:textId="77777777" w:rsidR="003A6200" w:rsidRPr="00457797" w:rsidRDefault="003A6200">
            <w:pPr>
              <w:pStyle w:val="TAL"/>
              <w:rPr>
                <w:lang w:eastAsia="en-GB"/>
              </w:rPr>
            </w:pPr>
            <w:r w:rsidRPr="00457797">
              <w:rPr>
                <w:lang w:eastAsia="en-GB"/>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2281F4C3" w14:textId="77777777" w:rsidR="003A6200" w:rsidRPr="00457797" w:rsidRDefault="003A6200">
            <w:pPr>
              <w:pStyle w:val="TAL"/>
              <w:rPr>
                <w:lang w:eastAsia="en-GB"/>
              </w:rPr>
            </w:pPr>
            <w:r w:rsidRPr="00457797">
              <w:rPr>
                <w:lang w:eastAsia="en-GB"/>
              </w:rPr>
              <w:t>Not present</w:t>
            </w:r>
          </w:p>
        </w:tc>
        <w:tc>
          <w:tcPr>
            <w:tcW w:w="1156" w:type="dxa"/>
            <w:tcBorders>
              <w:top w:val="single" w:sz="4" w:space="0" w:color="auto"/>
              <w:left w:val="single" w:sz="4" w:space="0" w:color="auto"/>
              <w:bottom w:val="single" w:sz="4" w:space="0" w:color="auto"/>
              <w:right w:val="single" w:sz="4" w:space="0" w:color="auto"/>
            </w:tcBorders>
          </w:tcPr>
          <w:p w14:paraId="6E97A78A"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B035D02" w14:textId="77777777" w:rsidR="003A6200" w:rsidRPr="00457797" w:rsidRDefault="003A6200">
            <w:pPr>
              <w:pStyle w:val="TAL"/>
              <w:rPr>
                <w:lang w:eastAsia="en-GB"/>
              </w:rPr>
            </w:pPr>
          </w:p>
        </w:tc>
      </w:tr>
      <w:tr w:rsidR="003A6200" w:rsidRPr="00457797" w14:paraId="38636937"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250E740B" w14:textId="77777777" w:rsidR="003A6200" w:rsidRPr="00457797" w:rsidRDefault="003A6200">
            <w:pPr>
              <w:pStyle w:val="TAL"/>
              <w:rPr>
                <w:lang w:eastAsia="en-GB"/>
              </w:rPr>
            </w:pPr>
            <w:r w:rsidRPr="00457797">
              <w:rPr>
                <w:lang w:eastAsia="en-GB"/>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6868437"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618B10FD"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F17A00A" w14:textId="77777777" w:rsidR="003A6200" w:rsidRPr="00457797" w:rsidRDefault="003A6200">
            <w:pPr>
              <w:pStyle w:val="TAL"/>
              <w:rPr>
                <w:lang w:eastAsia="en-GB"/>
              </w:rPr>
            </w:pPr>
          </w:p>
        </w:tc>
      </w:tr>
      <w:tr w:rsidR="003A6200" w:rsidRPr="00457797" w14:paraId="09378F5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8C824B1" w14:textId="77777777" w:rsidR="003A6200" w:rsidRPr="00457797" w:rsidRDefault="003A6200">
            <w:pPr>
              <w:pStyle w:val="TAL"/>
              <w:rPr>
                <w:lang w:eastAsia="en-GB"/>
              </w:rPr>
            </w:pPr>
            <w:r w:rsidRPr="00457797">
              <w:rPr>
                <w:lang w:eastAsia="en-GB"/>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1347F9B"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261026F7"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4B39A69" w14:textId="77777777" w:rsidR="003A6200" w:rsidRPr="00457797" w:rsidRDefault="003A6200">
            <w:pPr>
              <w:pStyle w:val="TAL"/>
              <w:rPr>
                <w:lang w:eastAsia="en-GB"/>
              </w:rPr>
            </w:pPr>
          </w:p>
        </w:tc>
      </w:tr>
      <w:tr w:rsidR="003A6200" w:rsidRPr="00457797" w14:paraId="4E0F8622"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382538C" w14:textId="77777777" w:rsidR="003A6200" w:rsidRPr="00457797" w:rsidRDefault="003A6200">
            <w:pPr>
              <w:pStyle w:val="TAL"/>
              <w:rPr>
                <w:lang w:eastAsia="en-GB"/>
              </w:rPr>
            </w:pPr>
            <w:r w:rsidRPr="00457797">
              <w:rPr>
                <w:lang w:eastAsia="en-GB"/>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9CBE705" w14:textId="77777777" w:rsidR="003A6200" w:rsidRPr="00457797" w:rsidRDefault="003A6200">
            <w:pPr>
              <w:pStyle w:val="TAL"/>
              <w:rPr>
                <w:lang w:eastAsia="en-GB"/>
              </w:rPr>
            </w:pPr>
            <w:r w:rsidRPr="00457797">
              <w:rPr>
                <w:lang w:eastAsia="en-GB"/>
              </w:rPr>
              <w:t>-2771542</w:t>
            </w:r>
          </w:p>
        </w:tc>
        <w:tc>
          <w:tcPr>
            <w:tcW w:w="1156" w:type="dxa"/>
            <w:tcBorders>
              <w:top w:val="single" w:sz="4" w:space="0" w:color="auto"/>
              <w:left w:val="single" w:sz="4" w:space="0" w:color="auto"/>
              <w:bottom w:val="single" w:sz="4" w:space="0" w:color="auto"/>
              <w:right w:val="single" w:sz="4" w:space="0" w:color="auto"/>
            </w:tcBorders>
          </w:tcPr>
          <w:p w14:paraId="0E6A7765"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5732999" w14:textId="77777777" w:rsidR="003A6200" w:rsidRPr="00457797" w:rsidRDefault="003A6200">
            <w:pPr>
              <w:pStyle w:val="TAL"/>
              <w:rPr>
                <w:lang w:eastAsia="en-GB"/>
              </w:rPr>
            </w:pPr>
          </w:p>
        </w:tc>
      </w:tr>
      <w:tr w:rsidR="003A6200" w:rsidRPr="00457797" w14:paraId="3DC657CC"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44999EFE" w14:textId="77777777" w:rsidR="003A6200" w:rsidRPr="00457797" w:rsidRDefault="003A6200">
            <w:pPr>
              <w:pStyle w:val="TAL"/>
              <w:rPr>
                <w:lang w:eastAsia="en-GB"/>
              </w:rPr>
            </w:pPr>
            <w:r w:rsidRPr="00457797">
              <w:rPr>
                <w:lang w:eastAsia="en-GB"/>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4754B8A" w14:textId="77777777" w:rsidR="003A6200" w:rsidRPr="00457797" w:rsidRDefault="003A6200">
            <w:pPr>
              <w:pStyle w:val="TAL"/>
              <w:rPr>
                <w:lang w:eastAsia="en-GB"/>
              </w:rPr>
            </w:pPr>
            <w:r w:rsidRPr="00457797">
              <w:rPr>
                <w:lang w:eastAsia="en-GB"/>
              </w:rPr>
              <w:t>4509243</w:t>
            </w:r>
          </w:p>
        </w:tc>
        <w:tc>
          <w:tcPr>
            <w:tcW w:w="1156" w:type="dxa"/>
            <w:tcBorders>
              <w:top w:val="single" w:sz="4" w:space="0" w:color="auto"/>
              <w:left w:val="single" w:sz="4" w:space="0" w:color="auto"/>
              <w:bottom w:val="single" w:sz="4" w:space="0" w:color="auto"/>
              <w:right w:val="single" w:sz="4" w:space="0" w:color="auto"/>
            </w:tcBorders>
          </w:tcPr>
          <w:p w14:paraId="32DFE219"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1F1A150" w14:textId="77777777" w:rsidR="003A6200" w:rsidRPr="00457797" w:rsidRDefault="003A6200">
            <w:pPr>
              <w:pStyle w:val="TAL"/>
              <w:rPr>
                <w:lang w:eastAsia="en-GB"/>
              </w:rPr>
            </w:pPr>
          </w:p>
        </w:tc>
      </w:tr>
      <w:tr w:rsidR="003A6200" w:rsidRPr="00457797" w14:paraId="04A346E4"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D230FDD" w14:textId="77777777" w:rsidR="003A6200" w:rsidRPr="00457797" w:rsidRDefault="003A6200">
            <w:pPr>
              <w:pStyle w:val="TAL"/>
              <w:rPr>
                <w:lang w:eastAsia="en-GB"/>
              </w:rPr>
            </w:pPr>
            <w:r w:rsidRPr="00457797">
              <w:rPr>
                <w:lang w:eastAsia="en-GB"/>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247A8F" w14:textId="77777777" w:rsidR="003A6200" w:rsidRPr="00457797" w:rsidRDefault="003A6200">
            <w:pPr>
              <w:pStyle w:val="TAL"/>
              <w:rPr>
                <w:lang w:eastAsia="en-GB"/>
              </w:rPr>
            </w:pPr>
            <w:r w:rsidRPr="00457797">
              <w:rPr>
                <w:lang w:eastAsia="en-GB"/>
              </w:rPr>
              <w:t>2455572</w:t>
            </w:r>
          </w:p>
        </w:tc>
        <w:tc>
          <w:tcPr>
            <w:tcW w:w="1156" w:type="dxa"/>
            <w:tcBorders>
              <w:top w:val="single" w:sz="4" w:space="0" w:color="auto"/>
              <w:left w:val="single" w:sz="4" w:space="0" w:color="auto"/>
              <w:bottom w:val="single" w:sz="4" w:space="0" w:color="auto"/>
              <w:right w:val="single" w:sz="4" w:space="0" w:color="auto"/>
            </w:tcBorders>
          </w:tcPr>
          <w:p w14:paraId="237EA1BC"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C0F5E58" w14:textId="77777777" w:rsidR="003A6200" w:rsidRPr="00457797" w:rsidRDefault="003A6200">
            <w:pPr>
              <w:pStyle w:val="TAL"/>
              <w:rPr>
                <w:lang w:eastAsia="en-GB"/>
              </w:rPr>
            </w:pPr>
          </w:p>
        </w:tc>
      </w:tr>
      <w:tr w:rsidR="003A6200" w:rsidRPr="00457797" w14:paraId="2845BAE7"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6E3420B" w14:textId="77777777" w:rsidR="003A6200" w:rsidRPr="00457797" w:rsidRDefault="003A6200">
            <w:pPr>
              <w:pStyle w:val="TAL"/>
              <w:rPr>
                <w:lang w:eastAsia="en-GB"/>
              </w:rPr>
            </w:pPr>
            <w:r w:rsidRPr="00457797">
              <w:rPr>
                <w:lang w:eastAsia="en-GB"/>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7694FB9" w14:textId="77777777" w:rsidR="003A6200" w:rsidRPr="00457797" w:rsidRDefault="003A6200">
            <w:pPr>
              <w:pStyle w:val="TAL"/>
              <w:rPr>
                <w:lang w:eastAsia="en-GB"/>
              </w:rPr>
            </w:pPr>
            <w:r w:rsidRPr="00457797">
              <w:rPr>
                <w:lang w:eastAsia="en-GB"/>
              </w:rPr>
              <w:t>20837</w:t>
            </w:r>
          </w:p>
        </w:tc>
        <w:tc>
          <w:tcPr>
            <w:tcW w:w="1156" w:type="dxa"/>
            <w:tcBorders>
              <w:top w:val="single" w:sz="4" w:space="0" w:color="auto"/>
              <w:left w:val="single" w:sz="4" w:space="0" w:color="auto"/>
              <w:bottom w:val="single" w:sz="4" w:space="0" w:color="auto"/>
              <w:right w:val="single" w:sz="4" w:space="0" w:color="auto"/>
            </w:tcBorders>
          </w:tcPr>
          <w:p w14:paraId="7E246117"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4ADBD58" w14:textId="77777777" w:rsidR="003A6200" w:rsidRPr="00457797" w:rsidRDefault="003A6200">
            <w:pPr>
              <w:pStyle w:val="TAL"/>
              <w:rPr>
                <w:lang w:eastAsia="en-GB"/>
              </w:rPr>
            </w:pPr>
          </w:p>
        </w:tc>
      </w:tr>
      <w:tr w:rsidR="003A6200" w:rsidRPr="00457797" w14:paraId="7808BC89"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161FF2E8" w14:textId="77777777" w:rsidR="003A6200" w:rsidRPr="00457797" w:rsidRDefault="003A6200">
            <w:pPr>
              <w:pStyle w:val="TAL"/>
              <w:rPr>
                <w:lang w:eastAsia="en-GB"/>
              </w:rPr>
            </w:pPr>
            <w:r w:rsidRPr="00457797">
              <w:rPr>
                <w:lang w:eastAsia="en-GB"/>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2B67097" w14:textId="77777777" w:rsidR="003A6200" w:rsidRPr="00457797" w:rsidRDefault="003A6200">
            <w:pPr>
              <w:pStyle w:val="TAL"/>
              <w:rPr>
                <w:lang w:eastAsia="en-GB"/>
              </w:rPr>
            </w:pPr>
            <w:r w:rsidRPr="00457797">
              <w:rPr>
                <w:lang w:eastAsia="en-GB"/>
              </w:rPr>
              <w:t>-46176</w:t>
            </w:r>
          </w:p>
        </w:tc>
        <w:tc>
          <w:tcPr>
            <w:tcW w:w="1156" w:type="dxa"/>
            <w:tcBorders>
              <w:top w:val="single" w:sz="4" w:space="0" w:color="auto"/>
              <w:left w:val="single" w:sz="4" w:space="0" w:color="auto"/>
              <w:bottom w:val="single" w:sz="4" w:space="0" w:color="auto"/>
              <w:right w:val="single" w:sz="4" w:space="0" w:color="auto"/>
            </w:tcBorders>
          </w:tcPr>
          <w:p w14:paraId="0C0A478C"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1676E8D" w14:textId="77777777" w:rsidR="003A6200" w:rsidRPr="00457797" w:rsidRDefault="003A6200">
            <w:pPr>
              <w:pStyle w:val="TAL"/>
              <w:rPr>
                <w:lang w:eastAsia="en-GB"/>
              </w:rPr>
            </w:pPr>
          </w:p>
        </w:tc>
      </w:tr>
      <w:tr w:rsidR="003A6200" w:rsidRPr="00457797" w14:paraId="3A2CB321"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0235BF26" w14:textId="77777777" w:rsidR="003A6200" w:rsidRPr="00457797" w:rsidRDefault="003A6200">
            <w:pPr>
              <w:pStyle w:val="TAL"/>
              <w:rPr>
                <w:lang w:eastAsia="en-GB"/>
              </w:rPr>
            </w:pPr>
            <w:r w:rsidRPr="00457797">
              <w:rPr>
                <w:lang w:eastAsia="en-GB"/>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2F2B8B2" w14:textId="77777777" w:rsidR="003A6200" w:rsidRPr="00457797" w:rsidRDefault="003A6200">
            <w:pPr>
              <w:pStyle w:val="TAL"/>
              <w:rPr>
                <w:lang w:eastAsia="en-GB"/>
              </w:rPr>
            </w:pPr>
            <w:r w:rsidRPr="00457797">
              <w:rPr>
                <w:lang w:eastAsia="en-GB"/>
              </w:rPr>
              <w:t>109528</w:t>
            </w:r>
          </w:p>
        </w:tc>
        <w:tc>
          <w:tcPr>
            <w:tcW w:w="1156" w:type="dxa"/>
            <w:tcBorders>
              <w:top w:val="single" w:sz="4" w:space="0" w:color="auto"/>
              <w:left w:val="single" w:sz="4" w:space="0" w:color="auto"/>
              <w:bottom w:val="single" w:sz="4" w:space="0" w:color="auto"/>
              <w:right w:val="single" w:sz="4" w:space="0" w:color="auto"/>
            </w:tcBorders>
          </w:tcPr>
          <w:p w14:paraId="14A45EBC"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0D30328" w14:textId="77777777" w:rsidR="003A6200" w:rsidRPr="00457797" w:rsidRDefault="003A6200">
            <w:pPr>
              <w:pStyle w:val="TAL"/>
              <w:rPr>
                <w:lang w:eastAsia="en-GB"/>
              </w:rPr>
            </w:pPr>
          </w:p>
        </w:tc>
      </w:tr>
      <w:tr w:rsidR="003A6200" w:rsidRPr="00457797" w14:paraId="21C32233"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FE0C929"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4D921CD6"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796909A4"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DA3D8DB" w14:textId="77777777" w:rsidR="003A6200" w:rsidRPr="00457797" w:rsidRDefault="003A6200">
            <w:pPr>
              <w:pStyle w:val="TAL"/>
              <w:rPr>
                <w:lang w:eastAsia="en-GB"/>
              </w:rPr>
            </w:pPr>
          </w:p>
        </w:tc>
      </w:tr>
      <w:tr w:rsidR="003A6200" w:rsidRPr="00457797" w14:paraId="5BF273EE"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5603D3CB"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6BE107B5"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32F19959"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994C910" w14:textId="77777777" w:rsidR="003A6200" w:rsidRPr="00457797" w:rsidRDefault="003A6200">
            <w:pPr>
              <w:pStyle w:val="TAL"/>
              <w:rPr>
                <w:lang w:eastAsia="en-GB"/>
              </w:rPr>
            </w:pPr>
          </w:p>
        </w:tc>
      </w:tr>
      <w:tr w:rsidR="003A6200" w:rsidRPr="00457797" w14:paraId="556F9418"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7F565AE2" w14:textId="77777777" w:rsidR="003A6200" w:rsidRPr="00457797" w:rsidRDefault="003A6200">
            <w:pPr>
              <w:pStyle w:val="TAL"/>
              <w:rPr>
                <w:lang w:eastAsia="en-GB"/>
              </w:rPr>
            </w:pPr>
            <w:r w:rsidRPr="00457797">
              <w:rPr>
                <w:lang w:eastAsia="en-GB"/>
              </w:rPr>
              <w:t xml:space="preserve">  }</w:t>
            </w:r>
          </w:p>
        </w:tc>
        <w:tc>
          <w:tcPr>
            <w:tcW w:w="1512" w:type="dxa"/>
            <w:tcBorders>
              <w:top w:val="single" w:sz="4" w:space="0" w:color="auto"/>
              <w:left w:val="single" w:sz="4" w:space="0" w:color="auto"/>
              <w:bottom w:val="single" w:sz="4" w:space="0" w:color="auto"/>
              <w:right w:val="single" w:sz="4" w:space="0" w:color="auto"/>
            </w:tcBorders>
          </w:tcPr>
          <w:p w14:paraId="2EE97FBF"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4ED68EBD"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82EC606" w14:textId="77777777" w:rsidR="003A6200" w:rsidRPr="00457797" w:rsidRDefault="003A6200">
            <w:pPr>
              <w:pStyle w:val="TAL"/>
              <w:rPr>
                <w:lang w:eastAsia="en-GB"/>
              </w:rPr>
            </w:pPr>
          </w:p>
        </w:tc>
      </w:tr>
      <w:tr w:rsidR="003A6200" w:rsidRPr="00457797" w14:paraId="2BBB4E15" w14:textId="77777777" w:rsidTr="003A6200">
        <w:tc>
          <w:tcPr>
            <w:tcW w:w="6212" w:type="dxa"/>
            <w:tcBorders>
              <w:top w:val="single" w:sz="4" w:space="0" w:color="auto"/>
              <w:left w:val="single" w:sz="4" w:space="0" w:color="auto"/>
              <w:bottom w:val="single" w:sz="4" w:space="0" w:color="auto"/>
              <w:right w:val="single" w:sz="4" w:space="0" w:color="auto"/>
            </w:tcBorders>
            <w:hideMark/>
          </w:tcPr>
          <w:p w14:paraId="3491343C" w14:textId="77777777" w:rsidR="003A6200" w:rsidRPr="00457797" w:rsidRDefault="003A6200">
            <w:pPr>
              <w:pStyle w:val="TAL"/>
              <w:rPr>
                <w:lang w:eastAsia="en-GB"/>
              </w:rPr>
            </w:pPr>
            <w:r w:rsidRPr="00457797">
              <w:rPr>
                <w:lang w:eastAsia="en-GB"/>
              </w:rPr>
              <w:t>}</w:t>
            </w:r>
          </w:p>
        </w:tc>
        <w:tc>
          <w:tcPr>
            <w:tcW w:w="1512" w:type="dxa"/>
            <w:tcBorders>
              <w:top w:val="single" w:sz="4" w:space="0" w:color="auto"/>
              <w:left w:val="single" w:sz="4" w:space="0" w:color="auto"/>
              <w:bottom w:val="single" w:sz="4" w:space="0" w:color="auto"/>
              <w:right w:val="single" w:sz="4" w:space="0" w:color="auto"/>
            </w:tcBorders>
          </w:tcPr>
          <w:p w14:paraId="418DC1A1" w14:textId="77777777" w:rsidR="003A6200" w:rsidRPr="00457797" w:rsidRDefault="003A6200">
            <w:pPr>
              <w:pStyle w:val="TAL"/>
              <w:rPr>
                <w:lang w:eastAsia="en-GB"/>
              </w:rPr>
            </w:pPr>
          </w:p>
        </w:tc>
        <w:tc>
          <w:tcPr>
            <w:tcW w:w="1156" w:type="dxa"/>
            <w:tcBorders>
              <w:top w:val="single" w:sz="4" w:space="0" w:color="auto"/>
              <w:left w:val="single" w:sz="4" w:space="0" w:color="auto"/>
              <w:bottom w:val="single" w:sz="4" w:space="0" w:color="auto"/>
              <w:right w:val="single" w:sz="4" w:space="0" w:color="auto"/>
            </w:tcBorders>
          </w:tcPr>
          <w:p w14:paraId="764A238A" w14:textId="77777777" w:rsidR="003A6200" w:rsidRPr="00457797"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5424E1C" w14:textId="77777777" w:rsidR="003A6200" w:rsidRPr="00457797" w:rsidRDefault="003A6200">
            <w:pPr>
              <w:pStyle w:val="TAL"/>
              <w:rPr>
                <w:lang w:eastAsia="en-GB"/>
              </w:rPr>
            </w:pPr>
          </w:p>
        </w:tc>
      </w:tr>
      <w:tr w:rsidR="003A6200" w:rsidRPr="00457797" w14:paraId="1D63B151"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4BAF4129" w14:textId="77777777" w:rsidR="003A6200" w:rsidRPr="00457797" w:rsidRDefault="003A6200">
            <w:pPr>
              <w:pStyle w:val="TAN"/>
              <w:rPr>
                <w:lang w:eastAsia="en-GB"/>
              </w:rPr>
            </w:pPr>
            <w:r w:rsidRPr="00457797">
              <w:rPr>
                <w:lang w:eastAsia="en-GB"/>
              </w:rPr>
              <w:t>NOTE 1:</w:t>
            </w:r>
            <w:r w:rsidRPr="00457797">
              <w:rPr>
                <w:lang w:eastAsia="en-GB"/>
              </w:rPr>
              <w:tab/>
              <w:t>Satellite-UE elevation angle equal to 89.54 degrees, one-way delay equal to 4.04 ms and Doppler equal to 3.6E-3 ppm</w:t>
            </w:r>
          </w:p>
        </w:tc>
      </w:tr>
    </w:tbl>
    <w:p w14:paraId="5F176AFC" w14:textId="7E577E6F" w:rsidR="003A6200" w:rsidRPr="00457797" w:rsidRDefault="003A6200" w:rsidP="003A6200"/>
    <w:p w14:paraId="1518249C" w14:textId="173A987E" w:rsidR="00ED711C" w:rsidRPr="00457797" w:rsidRDefault="00ED711C" w:rsidP="00ED711C">
      <w:pPr>
        <w:pStyle w:val="Heading2"/>
        <w:rPr>
          <w:lang w:val="en-US"/>
        </w:rPr>
      </w:pPr>
      <w:r w:rsidRPr="00457797">
        <w:rPr>
          <w:lang w:val="en-US"/>
        </w:rPr>
        <w:t>A.</w:t>
      </w:r>
      <w:r w:rsidR="00D55552" w:rsidRPr="00457797">
        <w:rPr>
          <w:lang w:val="en-US"/>
        </w:rPr>
        <w:t>2</w:t>
      </w:r>
      <w:r w:rsidRPr="00457797">
        <w:rPr>
          <w:lang w:val="en-US"/>
        </w:rPr>
        <w:tab/>
        <w:t xml:space="preserve">SIB19 NTN Ephemeris Information for zero Doppler conditions for UL frequency error test specified in TS 38.521-5 </w:t>
      </w:r>
    </w:p>
    <w:p w14:paraId="1BA4CEDA" w14:textId="77777777" w:rsidR="00D55552" w:rsidRPr="00457797" w:rsidRDefault="00D55552" w:rsidP="00D55552">
      <w:pPr>
        <w:pStyle w:val="TH"/>
        <w:rPr>
          <w:rFonts w:eastAsia="Times New Roman" w:cs="Times New Roman"/>
          <w:kern w:val="0"/>
          <w:sz w:val="20"/>
          <w:szCs w:val="20"/>
          <w14:ligatures w14:val="none"/>
        </w:rPr>
      </w:pPr>
      <w:r w:rsidRPr="00457797">
        <w:t>Table 6.4.1_2.4.3-1:</w:t>
      </w:r>
      <w:r w:rsidRPr="00457797">
        <w:rPr>
          <w:b w:val="0"/>
        </w:rPr>
        <w:t xml:space="preserve"> </w:t>
      </w:r>
      <w:r w:rsidRPr="00457797">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457797" w14:paraId="4BBD9D60"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04682" w14:textId="77777777" w:rsidR="00D55552" w:rsidRPr="00457797" w:rsidRDefault="00D55552">
            <w:pPr>
              <w:pStyle w:val="TAL"/>
              <w:rPr>
                <w:lang w:eastAsia="en-GB"/>
              </w:rPr>
            </w:pPr>
            <w:r w:rsidRPr="00457797">
              <w:rPr>
                <w:lang w:eastAsia="en-GB"/>
              </w:rPr>
              <w:t>Derivation Path: TS 38.508-1, Table 5.6.3.1-1</w:t>
            </w:r>
          </w:p>
        </w:tc>
      </w:tr>
      <w:tr w:rsidR="00D55552" w:rsidRPr="00457797" w14:paraId="7CEA91CD"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B55E6" w14:textId="77777777" w:rsidR="00D55552" w:rsidRPr="00457797" w:rsidRDefault="00D55552">
            <w:pPr>
              <w:pStyle w:val="TAH"/>
              <w:rPr>
                <w:lang w:eastAsia="en-GB"/>
              </w:rPr>
            </w:pPr>
            <w:r w:rsidRPr="0045779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B3338" w14:textId="77777777" w:rsidR="00D55552" w:rsidRPr="00457797" w:rsidRDefault="00D55552">
            <w:pPr>
              <w:pStyle w:val="TAH"/>
              <w:rPr>
                <w:lang w:eastAsia="en-GB"/>
              </w:rPr>
            </w:pPr>
            <w:r w:rsidRPr="0045779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8BCF1" w14:textId="77777777" w:rsidR="00D55552" w:rsidRPr="00457797" w:rsidRDefault="00D55552">
            <w:pPr>
              <w:pStyle w:val="TAH"/>
              <w:rPr>
                <w:lang w:eastAsia="en-GB"/>
              </w:rPr>
            </w:pPr>
            <w:r w:rsidRPr="0045779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3BF9" w14:textId="77777777" w:rsidR="00D55552" w:rsidRPr="00457797" w:rsidRDefault="00D55552">
            <w:pPr>
              <w:pStyle w:val="TAH"/>
              <w:rPr>
                <w:rFonts w:cs="Arial"/>
                <w:bCs/>
                <w:szCs w:val="18"/>
                <w:lang w:eastAsia="en-GB"/>
              </w:rPr>
            </w:pPr>
            <w:r w:rsidRPr="00457797">
              <w:rPr>
                <w:rFonts w:cs="Arial"/>
                <w:bCs/>
                <w:szCs w:val="18"/>
                <w:lang w:eastAsia="en-GB"/>
              </w:rPr>
              <w:t>Condition</w:t>
            </w:r>
          </w:p>
        </w:tc>
      </w:tr>
      <w:tr w:rsidR="00D55552" w:rsidRPr="00457797" w14:paraId="076E2E2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85737" w14:textId="77777777" w:rsidR="00D55552" w:rsidRPr="00457797" w:rsidRDefault="00D55552">
            <w:pPr>
              <w:pStyle w:val="TAL"/>
              <w:rPr>
                <w:rFonts w:cs="Times New Roman"/>
                <w:szCs w:val="20"/>
                <w:lang w:eastAsia="en-GB"/>
              </w:rPr>
            </w:pPr>
            <w:r w:rsidRPr="00457797">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8A1" w14:textId="77777777" w:rsidR="00D55552" w:rsidRPr="0045779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0058D"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1BCA1" w14:textId="77777777" w:rsidR="00D55552" w:rsidRPr="00457797" w:rsidRDefault="00D55552">
            <w:pPr>
              <w:pStyle w:val="TAL"/>
              <w:rPr>
                <w:lang w:eastAsia="en-GB"/>
              </w:rPr>
            </w:pPr>
          </w:p>
        </w:tc>
      </w:tr>
      <w:tr w:rsidR="00D55552" w:rsidRPr="00457797" w14:paraId="022A55F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C5FF6" w14:textId="77777777" w:rsidR="00D55552" w:rsidRPr="00457797" w:rsidRDefault="00D55552">
            <w:pPr>
              <w:pStyle w:val="TAL"/>
              <w:rPr>
                <w:lang w:eastAsia="en-GB"/>
              </w:rPr>
            </w:pPr>
            <w:r w:rsidRPr="00457797">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A2E25" w14:textId="77777777" w:rsidR="00D55552" w:rsidRPr="0045779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909BF"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7C918" w14:textId="77777777" w:rsidR="00D55552" w:rsidRPr="00457797" w:rsidRDefault="00D55552">
            <w:pPr>
              <w:rPr>
                <w:lang w:eastAsia="en-GB"/>
              </w:rPr>
            </w:pPr>
          </w:p>
        </w:tc>
      </w:tr>
      <w:tr w:rsidR="00D55552" w:rsidRPr="00457797" w14:paraId="2C278EB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1B48F" w14:textId="77777777" w:rsidR="00D55552" w:rsidRPr="00457797" w:rsidRDefault="00D55552">
            <w:pPr>
              <w:pStyle w:val="TAL"/>
              <w:rPr>
                <w:rFonts w:eastAsia="SimSun"/>
                <w:lang w:eastAsia="en-GB"/>
              </w:rPr>
            </w:pPr>
            <w:r w:rsidRPr="00457797">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E8B022" w14:textId="77777777" w:rsidR="00D55552" w:rsidRPr="00457797" w:rsidRDefault="00D55552">
            <w:pPr>
              <w:pStyle w:val="TAL"/>
              <w:rPr>
                <w:rFonts w:eastAsia="Times New Roman"/>
                <w:lang w:eastAsia="en-GB"/>
              </w:rPr>
            </w:pPr>
            <w:r w:rsidRPr="00457797">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058F"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4066F" w14:textId="77777777" w:rsidR="00D55552" w:rsidRPr="00457797" w:rsidRDefault="00D55552">
            <w:pPr>
              <w:pStyle w:val="TAL"/>
              <w:rPr>
                <w:lang w:eastAsia="en-GB"/>
              </w:rPr>
            </w:pPr>
          </w:p>
        </w:tc>
      </w:tr>
      <w:tr w:rsidR="00D55552" w:rsidRPr="00457797" w14:paraId="2F63AE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CE44" w14:textId="77777777" w:rsidR="00D55552" w:rsidRPr="00457797" w:rsidRDefault="00D55552">
            <w:pPr>
              <w:pStyle w:val="TAL"/>
              <w:rPr>
                <w:lang w:eastAsia="en-GB"/>
              </w:rPr>
            </w:pPr>
            <w:r w:rsidRPr="00457797">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844C5DE" w14:textId="77777777" w:rsidR="00D55552" w:rsidRPr="00457797" w:rsidRDefault="00D55552">
            <w:pPr>
              <w:pStyle w:val="TAL"/>
              <w:rPr>
                <w:lang w:eastAsia="en-GB"/>
              </w:rPr>
            </w:pPr>
            <w:r w:rsidRPr="00457797">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7B436"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937EF" w14:textId="77777777" w:rsidR="00D55552" w:rsidRPr="00457797" w:rsidRDefault="00D55552">
            <w:pPr>
              <w:pStyle w:val="TAL"/>
              <w:rPr>
                <w:lang w:eastAsia="en-GB"/>
              </w:rPr>
            </w:pPr>
          </w:p>
        </w:tc>
      </w:tr>
      <w:tr w:rsidR="00D55552" w:rsidRPr="00457797" w14:paraId="22F4B3D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C0DD1" w14:textId="77777777" w:rsidR="00D55552" w:rsidRPr="00457797" w:rsidRDefault="00D55552">
            <w:pPr>
              <w:pStyle w:val="TAL"/>
              <w:rPr>
                <w:lang w:eastAsia="en-GB"/>
              </w:rPr>
            </w:pPr>
            <w:r w:rsidRPr="00457797">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54ADEFF" w14:textId="77777777" w:rsidR="00D55552" w:rsidRPr="00457797" w:rsidRDefault="00D55552">
            <w:pPr>
              <w:pStyle w:val="TAL"/>
              <w:rPr>
                <w:lang w:eastAsia="en-GB"/>
              </w:rPr>
            </w:pPr>
            <w:r w:rsidRPr="00457797">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9AED6"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5052F" w14:textId="77777777" w:rsidR="00D55552" w:rsidRPr="00457797" w:rsidRDefault="00D55552">
            <w:pPr>
              <w:pStyle w:val="TAL"/>
              <w:rPr>
                <w:lang w:eastAsia="en-GB"/>
              </w:rPr>
            </w:pPr>
          </w:p>
        </w:tc>
      </w:tr>
      <w:tr w:rsidR="00D55552" w:rsidRPr="00457797" w14:paraId="135CE543"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3274E" w14:textId="77777777" w:rsidR="00D55552" w:rsidRPr="00457797" w:rsidRDefault="00D55552">
            <w:pPr>
              <w:pStyle w:val="TAL"/>
              <w:rPr>
                <w:lang w:eastAsia="en-GB"/>
              </w:rPr>
            </w:pPr>
            <w:r w:rsidRPr="00457797">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E278EAA" w14:textId="77777777" w:rsidR="00D55552" w:rsidRPr="00457797" w:rsidRDefault="00D55552">
            <w:pPr>
              <w:pStyle w:val="TAL"/>
              <w:rPr>
                <w:lang w:eastAsia="en-GB"/>
              </w:rPr>
            </w:pPr>
            <w:r w:rsidRPr="00457797">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8D37E"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66A69" w14:textId="77777777" w:rsidR="00D55552" w:rsidRPr="00457797" w:rsidRDefault="00D55552">
            <w:pPr>
              <w:pStyle w:val="TAL"/>
              <w:rPr>
                <w:lang w:eastAsia="en-GB"/>
              </w:rPr>
            </w:pPr>
          </w:p>
        </w:tc>
      </w:tr>
      <w:tr w:rsidR="00D55552" w:rsidRPr="00457797" w14:paraId="7B04298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E7C5" w14:textId="77777777" w:rsidR="00D55552" w:rsidRPr="00457797" w:rsidRDefault="00D55552">
            <w:pPr>
              <w:pStyle w:val="TAL"/>
              <w:rPr>
                <w:lang w:eastAsia="en-GB"/>
              </w:rPr>
            </w:pPr>
            <w:r w:rsidRPr="00457797">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56F65C0" w14:textId="77777777" w:rsidR="00D55552" w:rsidRPr="00457797" w:rsidRDefault="00D55552">
            <w:pPr>
              <w:pStyle w:val="TAL"/>
              <w:rPr>
                <w:lang w:eastAsia="en-GB"/>
              </w:rPr>
            </w:pPr>
            <w:r w:rsidRPr="00457797">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7A40"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BAB2" w14:textId="77777777" w:rsidR="00D55552" w:rsidRPr="00457797" w:rsidRDefault="00D55552">
            <w:pPr>
              <w:pStyle w:val="TAL"/>
              <w:rPr>
                <w:lang w:eastAsia="en-GB"/>
              </w:rPr>
            </w:pPr>
          </w:p>
        </w:tc>
      </w:tr>
      <w:tr w:rsidR="00D55552" w:rsidRPr="00457797" w14:paraId="6E0EB33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96153" w14:textId="77777777" w:rsidR="00D55552" w:rsidRPr="00457797" w:rsidRDefault="00D55552">
            <w:pPr>
              <w:pStyle w:val="TAL"/>
              <w:rPr>
                <w:lang w:eastAsia="en-GB"/>
              </w:rPr>
            </w:pPr>
            <w:r w:rsidRPr="00457797">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7D7AC29" w14:textId="77777777" w:rsidR="00D55552" w:rsidRPr="00457797" w:rsidRDefault="00D55552">
            <w:pPr>
              <w:pStyle w:val="TAL"/>
              <w:rPr>
                <w:lang w:eastAsia="en-GB"/>
              </w:rPr>
            </w:pPr>
            <w:r w:rsidRPr="00457797">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44FCC"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3A12" w14:textId="77777777" w:rsidR="00D55552" w:rsidRPr="00457797" w:rsidRDefault="00D55552">
            <w:pPr>
              <w:pStyle w:val="TAL"/>
              <w:rPr>
                <w:lang w:eastAsia="en-GB"/>
              </w:rPr>
            </w:pPr>
          </w:p>
        </w:tc>
      </w:tr>
      <w:tr w:rsidR="00D55552" w:rsidRPr="00457797" w14:paraId="6D1BA05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DDD08" w14:textId="77777777" w:rsidR="00D55552" w:rsidRPr="00457797" w:rsidRDefault="00D55552">
            <w:pPr>
              <w:pStyle w:val="TAL"/>
              <w:rPr>
                <w:lang w:eastAsia="en-GB"/>
              </w:rPr>
            </w:pPr>
            <w:r w:rsidRPr="00457797">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56195" w14:textId="77777777" w:rsidR="00D55552" w:rsidRPr="0045779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D7DA1"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93D91" w14:textId="77777777" w:rsidR="00D55552" w:rsidRPr="00457797" w:rsidRDefault="00D55552">
            <w:pPr>
              <w:pStyle w:val="TAL"/>
              <w:rPr>
                <w:lang w:eastAsia="en-GB"/>
              </w:rPr>
            </w:pPr>
          </w:p>
        </w:tc>
      </w:tr>
      <w:tr w:rsidR="00D55552" w:rsidRPr="00457797" w14:paraId="4DEF490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4206F" w14:textId="77777777" w:rsidR="00D55552" w:rsidRPr="00457797" w:rsidRDefault="00D55552">
            <w:pPr>
              <w:pStyle w:val="TAL"/>
              <w:rPr>
                <w:lang w:eastAsia="en-GB"/>
              </w:rPr>
            </w:pPr>
            <w:r w:rsidRPr="00457797">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D224E" w14:textId="77777777" w:rsidR="00D55552" w:rsidRPr="00457797"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9FE54" w14:textId="77777777" w:rsidR="00D55552" w:rsidRPr="00457797"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E96E2" w14:textId="77777777" w:rsidR="00D55552" w:rsidRPr="00457797" w:rsidRDefault="00D55552">
            <w:pPr>
              <w:pStyle w:val="TAL"/>
              <w:rPr>
                <w:lang w:eastAsia="en-GB"/>
              </w:rPr>
            </w:pPr>
          </w:p>
        </w:tc>
      </w:tr>
      <w:tr w:rsidR="00D55552" w:rsidRPr="00457797" w14:paraId="6D710DF4"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22F64" w14:textId="77777777" w:rsidR="00D55552" w:rsidRPr="00457797" w:rsidRDefault="00D55552">
            <w:pPr>
              <w:pStyle w:val="TAN"/>
              <w:rPr>
                <w:rFonts w:cs="Arial"/>
                <w:szCs w:val="18"/>
                <w:lang w:eastAsia="fr-FR"/>
              </w:rPr>
            </w:pPr>
            <w:r w:rsidRPr="00457797">
              <w:t>NOTE 1: Satellite-UE elevation angle equal to 10 degrees, one-way delay equal to 6.44 ms and Doppler equal to 22.65 ppm.</w:t>
            </w:r>
          </w:p>
        </w:tc>
      </w:tr>
    </w:tbl>
    <w:p w14:paraId="253148F2" w14:textId="77777777" w:rsidR="00D55552" w:rsidRPr="00457797" w:rsidRDefault="00D55552" w:rsidP="00D55552">
      <w:pPr>
        <w:rPr>
          <w:rFonts w:eastAsiaTheme="minorHAnsi" w:cs="Times New Roman"/>
          <w:sz w:val="20"/>
          <w:szCs w:val="20"/>
          <w:lang w:eastAsia="en-US"/>
        </w:rPr>
      </w:pPr>
    </w:p>
    <w:p w14:paraId="6EC836C4" w14:textId="77777777" w:rsidR="00D55552" w:rsidRPr="00457797" w:rsidRDefault="00D55552" w:rsidP="00D55552">
      <w:pPr>
        <w:pStyle w:val="TH"/>
        <w:rPr>
          <w:rFonts w:eastAsia="Times New Roman"/>
        </w:rPr>
      </w:pPr>
      <w:r w:rsidRPr="00457797">
        <w:lastRenderedPageBreak/>
        <w:t>Table 6.4.1_2.4.3-2:</w:t>
      </w:r>
      <w:r w:rsidRPr="00457797">
        <w:rPr>
          <w:b w:val="0"/>
        </w:rPr>
        <w:t xml:space="preserve"> </w:t>
      </w:r>
      <w:r w:rsidRPr="00457797">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457797" w14:paraId="558F146D"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9E8A7" w14:textId="77777777" w:rsidR="00D55552" w:rsidRPr="00457797" w:rsidRDefault="00D55552">
            <w:pPr>
              <w:pStyle w:val="TAL"/>
              <w:rPr>
                <w:rFonts w:eastAsiaTheme="minorHAnsi"/>
              </w:rPr>
            </w:pPr>
            <w:r w:rsidRPr="00457797">
              <w:rPr>
                <w:rFonts w:cs="Arial"/>
                <w:szCs w:val="18"/>
                <w:lang w:eastAsia="en-GB"/>
              </w:rPr>
              <w:t>Derivation Path: TS 38.508-1, Table 5.6.3.1-1</w:t>
            </w:r>
          </w:p>
        </w:tc>
      </w:tr>
      <w:tr w:rsidR="00D55552" w:rsidRPr="00457797" w14:paraId="62384C52"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F778E" w14:textId="77777777" w:rsidR="00D55552" w:rsidRPr="00457797" w:rsidRDefault="00D55552">
            <w:pPr>
              <w:pStyle w:val="TAH"/>
              <w:rPr>
                <w:rFonts w:eastAsiaTheme="minorHAnsi"/>
              </w:rPr>
            </w:pPr>
            <w:r w:rsidRPr="00457797">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A7A40" w14:textId="77777777" w:rsidR="00D55552" w:rsidRPr="00457797" w:rsidRDefault="00D55552">
            <w:pPr>
              <w:pStyle w:val="TAH"/>
              <w:rPr>
                <w:rFonts w:eastAsiaTheme="minorHAnsi"/>
              </w:rPr>
            </w:pPr>
            <w:r w:rsidRPr="00457797">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09FDF" w14:textId="77777777" w:rsidR="00D55552" w:rsidRPr="00457797" w:rsidRDefault="00D55552">
            <w:pPr>
              <w:pStyle w:val="TAH"/>
              <w:rPr>
                <w:rFonts w:eastAsiaTheme="minorHAnsi"/>
              </w:rPr>
            </w:pPr>
            <w:r w:rsidRPr="00457797">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17D0" w14:textId="77777777" w:rsidR="00D55552" w:rsidRPr="00457797" w:rsidRDefault="00D55552">
            <w:pPr>
              <w:pStyle w:val="TAH"/>
              <w:rPr>
                <w:rFonts w:eastAsiaTheme="minorHAnsi"/>
              </w:rPr>
            </w:pPr>
            <w:r w:rsidRPr="00457797">
              <w:rPr>
                <w:rFonts w:eastAsiaTheme="minorHAnsi"/>
              </w:rPr>
              <w:t>Condition</w:t>
            </w:r>
          </w:p>
        </w:tc>
      </w:tr>
      <w:tr w:rsidR="00D55552" w:rsidRPr="00457797" w14:paraId="144CCD70"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C3C0" w14:textId="77777777" w:rsidR="00D55552" w:rsidRPr="00457797" w:rsidRDefault="00D55552">
            <w:pPr>
              <w:pStyle w:val="TAL"/>
              <w:rPr>
                <w:rFonts w:eastAsiaTheme="minorHAnsi"/>
              </w:rPr>
            </w:pPr>
            <w:r w:rsidRPr="00457797">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66E0D" w14:textId="77777777" w:rsidR="00D55552" w:rsidRPr="0045779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9F46"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2FCE5" w14:textId="77777777" w:rsidR="00D55552" w:rsidRPr="00457797" w:rsidRDefault="00D55552">
            <w:pPr>
              <w:pStyle w:val="TAL"/>
              <w:rPr>
                <w:rFonts w:eastAsiaTheme="minorHAnsi"/>
              </w:rPr>
            </w:pPr>
          </w:p>
        </w:tc>
      </w:tr>
      <w:tr w:rsidR="00D55552" w:rsidRPr="00457797" w14:paraId="0AEFFB0D"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1F90F" w14:textId="77777777" w:rsidR="00D55552" w:rsidRPr="00457797" w:rsidRDefault="00D55552">
            <w:pPr>
              <w:pStyle w:val="TAL"/>
              <w:rPr>
                <w:rFonts w:eastAsiaTheme="minorHAnsi"/>
              </w:rPr>
            </w:pPr>
            <w:r w:rsidRPr="00457797">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C9734" w14:textId="77777777" w:rsidR="00D55552" w:rsidRPr="0045779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18F2B"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E2009" w14:textId="77777777" w:rsidR="00D55552" w:rsidRPr="00457797" w:rsidRDefault="00D55552">
            <w:pPr>
              <w:rPr>
                <w:rFonts w:eastAsiaTheme="minorHAnsi"/>
              </w:rPr>
            </w:pPr>
          </w:p>
        </w:tc>
      </w:tr>
      <w:tr w:rsidR="00D55552" w:rsidRPr="00457797" w14:paraId="725C430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EC5EA" w14:textId="77777777" w:rsidR="00D55552" w:rsidRPr="00457797" w:rsidRDefault="00D55552">
            <w:pPr>
              <w:pStyle w:val="TAL"/>
              <w:rPr>
                <w:rFonts w:eastAsiaTheme="minorHAnsi"/>
                <w:lang w:eastAsia="en-US"/>
              </w:rPr>
            </w:pPr>
            <w:r w:rsidRPr="00457797">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17B7195" w14:textId="77777777" w:rsidR="00D55552" w:rsidRPr="00457797" w:rsidRDefault="00D55552">
            <w:pPr>
              <w:pStyle w:val="TAL"/>
              <w:rPr>
                <w:rFonts w:eastAsiaTheme="minorHAnsi"/>
              </w:rPr>
            </w:pPr>
            <w:r w:rsidRPr="00457797">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13739"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543B" w14:textId="77777777" w:rsidR="00D55552" w:rsidRPr="00457797" w:rsidRDefault="00D55552">
            <w:pPr>
              <w:pStyle w:val="TAL"/>
              <w:rPr>
                <w:rFonts w:eastAsiaTheme="minorHAnsi"/>
              </w:rPr>
            </w:pPr>
          </w:p>
        </w:tc>
      </w:tr>
      <w:tr w:rsidR="00D55552" w:rsidRPr="00457797" w14:paraId="7F8565F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784E" w14:textId="77777777" w:rsidR="00D55552" w:rsidRPr="00457797" w:rsidRDefault="00D55552">
            <w:pPr>
              <w:pStyle w:val="TAL"/>
              <w:rPr>
                <w:rFonts w:eastAsiaTheme="minorHAnsi"/>
              </w:rPr>
            </w:pPr>
            <w:r w:rsidRPr="00457797">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652ADF" w14:textId="77777777" w:rsidR="00D55552" w:rsidRPr="00457797" w:rsidRDefault="00D55552">
            <w:pPr>
              <w:pStyle w:val="TAL"/>
              <w:rPr>
                <w:rFonts w:eastAsiaTheme="minorHAnsi"/>
              </w:rPr>
            </w:pPr>
            <w:r w:rsidRPr="00457797">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A5B05"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29687" w14:textId="77777777" w:rsidR="00D55552" w:rsidRPr="00457797" w:rsidRDefault="00D55552">
            <w:pPr>
              <w:pStyle w:val="TAL"/>
              <w:rPr>
                <w:rFonts w:eastAsiaTheme="minorHAnsi"/>
              </w:rPr>
            </w:pPr>
          </w:p>
        </w:tc>
      </w:tr>
      <w:tr w:rsidR="00D55552" w:rsidRPr="00457797" w14:paraId="5784AB7A"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6E73D" w14:textId="77777777" w:rsidR="00D55552" w:rsidRPr="00457797" w:rsidRDefault="00D55552">
            <w:pPr>
              <w:pStyle w:val="TAL"/>
              <w:rPr>
                <w:rFonts w:eastAsiaTheme="minorHAnsi"/>
              </w:rPr>
            </w:pPr>
            <w:r w:rsidRPr="00457797">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D01F5E4" w14:textId="77777777" w:rsidR="00D55552" w:rsidRPr="00457797" w:rsidRDefault="00D55552">
            <w:pPr>
              <w:pStyle w:val="TAL"/>
              <w:rPr>
                <w:rFonts w:eastAsiaTheme="minorHAnsi"/>
              </w:rPr>
            </w:pPr>
            <w:r w:rsidRPr="00457797">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2E06E"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8A311" w14:textId="77777777" w:rsidR="00D55552" w:rsidRPr="00457797" w:rsidRDefault="00D55552">
            <w:pPr>
              <w:pStyle w:val="TAL"/>
              <w:rPr>
                <w:rFonts w:eastAsiaTheme="minorHAnsi"/>
              </w:rPr>
            </w:pPr>
          </w:p>
        </w:tc>
      </w:tr>
      <w:tr w:rsidR="00D55552" w:rsidRPr="00457797" w14:paraId="1840B2A7"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33B2B" w14:textId="77777777" w:rsidR="00D55552" w:rsidRPr="00457797" w:rsidRDefault="00D55552">
            <w:pPr>
              <w:pStyle w:val="TAL"/>
              <w:rPr>
                <w:rFonts w:eastAsiaTheme="minorHAnsi"/>
              </w:rPr>
            </w:pPr>
            <w:r w:rsidRPr="00457797">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1F19DE9" w14:textId="77777777" w:rsidR="00D55552" w:rsidRPr="00457797" w:rsidRDefault="00D55552">
            <w:pPr>
              <w:pStyle w:val="TAL"/>
              <w:rPr>
                <w:rFonts w:eastAsiaTheme="minorHAnsi"/>
              </w:rPr>
            </w:pPr>
            <w:r w:rsidRPr="00457797">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3D0"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7792D" w14:textId="77777777" w:rsidR="00D55552" w:rsidRPr="00457797" w:rsidRDefault="00D55552">
            <w:pPr>
              <w:pStyle w:val="TAL"/>
              <w:rPr>
                <w:rFonts w:eastAsiaTheme="minorHAnsi"/>
              </w:rPr>
            </w:pPr>
          </w:p>
        </w:tc>
      </w:tr>
      <w:tr w:rsidR="00D55552" w:rsidRPr="00457797" w14:paraId="4DC96F08"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27B86" w14:textId="77777777" w:rsidR="00D55552" w:rsidRPr="00457797" w:rsidRDefault="00D55552">
            <w:pPr>
              <w:pStyle w:val="TAL"/>
              <w:rPr>
                <w:rFonts w:eastAsiaTheme="minorHAnsi"/>
              </w:rPr>
            </w:pPr>
            <w:r w:rsidRPr="00457797">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11988C4" w14:textId="77777777" w:rsidR="00D55552" w:rsidRPr="00457797" w:rsidRDefault="00D55552">
            <w:pPr>
              <w:pStyle w:val="TAL"/>
              <w:rPr>
                <w:rFonts w:eastAsiaTheme="minorHAnsi"/>
              </w:rPr>
            </w:pPr>
            <w:r w:rsidRPr="00457797">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8CD0"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D797" w14:textId="77777777" w:rsidR="00D55552" w:rsidRPr="00457797" w:rsidRDefault="00D55552">
            <w:pPr>
              <w:pStyle w:val="TAL"/>
              <w:rPr>
                <w:rFonts w:eastAsiaTheme="minorHAnsi"/>
              </w:rPr>
            </w:pPr>
          </w:p>
        </w:tc>
      </w:tr>
      <w:tr w:rsidR="00D55552" w:rsidRPr="00457797" w14:paraId="6DC76725"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56211" w14:textId="77777777" w:rsidR="00D55552" w:rsidRPr="00457797" w:rsidRDefault="00D55552">
            <w:pPr>
              <w:pStyle w:val="TAL"/>
              <w:rPr>
                <w:rFonts w:eastAsiaTheme="minorHAnsi"/>
              </w:rPr>
            </w:pPr>
            <w:r w:rsidRPr="00457797">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080100D" w14:textId="77777777" w:rsidR="00D55552" w:rsidRPr="00457797" w:rsidRDefault="00D55552">
            <w:pPr>
              <w:pStyle w:val="TAL"/>
              <w:rPr>
                <w:rFonts w:eastAsiaTheme="minorHAnsi"/>
              </w:rPr>
            </w:pPr>
            <w:r w:rsidRPr="00457797">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48F72"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0089E" w14:textId="77777777" w:rsidR="00D55552" w:rsidRPr="00457797" w:rsidRDefault="00D55552">
            <w:pPr>
              <w:pStyle w:val="TAL"/>
              <w:rPr>
                <w:rFonts w:eastAsiaTheme="minorHAnsi"/>
              </w:rPr>
            </w:pPr>
          </w:p>
        </w:tc>
      </w:tr>
      <w:tr w:rsidR="00D55552" w:rsidRPr="00457797" w14:paraId="089EE2C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CD6CD" w14:textId="77777777" w:rsidR="00D55552" w:rsidRPr="00457797" w:rsidRDefault="00D55552">
            <w:pPr>
              <w:pStyle w:val="TAL"/>
              <w:rPr>
                <w:rFonts w:eastAsiaTheme="minorHAnsi"/>
              </w:rPr>
            </w:pPr>
            <w:r w:rsidRPr="00457797">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940B9" w14:textId="77777777" w:rsidR="00D55552" w:rsidRPr="0045779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4F9A2"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A294" w14:textId="77777777" w:rsidR="00D55552" w:rsidRPr="00457797" w:rsidRDefault="00D55552">
            <w:pPr>
              <w:pStyle w:val="TAL"/>
              <w:rPr>
                <w:rFonts w:eastAsiaTheme="minorHAnsi"/>
              </w:rPr>
            </w:pPr>
          </w:p>
        </w:tc>
      </w:tr>
      <w:tr w:rsidR="00D55552" w:rsidRPr="00457797" w14:paraId="3EDED401"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FC6E9" w14:textId="77777777" w:rsidR="00D55552" w:rsidRPr="00457797" w:rsidRDefault="00D55552">
            <w:pPr>
              <w:pStyle w:val="TAL"/>
              <w:rPr>
                <w:rFonts w:eastAsiaTheme="minorHAnsi"/>
              </w:rPr>
            </w:pPr>
            <w:r w:rsidRPr="00457797">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EBCD3" w14:textId="77777777" w:rsidR="00D55552" w:rsidRPr="00457797"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EBEE0" w14:textId="77777777" w:rsidR="00D55552" w:rsidRPr="00457797"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5126" w14:textId="77777777" w:rsidR="00D55552" w:rsidRPr="00457797" w:rsidRDefault="00D55552">
            <w:pPr>
              <w:pStyle w:val="TAL"/>
              <w:rPr>
                <w:rFonts w:eastAsiaTheme="minorHAnsi"/>
              </w:rPr>
            </w:pPr>
          </w:p>
        </w:tc>
      </w:tr>
      <w:tr w:rsidR="00D55552" w:rsidRPr="00457797" w14:paraId="681252E3"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02DC" w14:textId="77777777" w:rsidR="00D55552" w:rsidRPr="00457797" w:rsidRDefault="00D55552">
            <w:pPr>
              <w:pStyle w:val="TAN"/>
              <w:rPr>
                <w:rFonts w:eastAsiaTheme="minorHAnsi"/>
              </w:rPr>
            </w:pPr>
            <w:r w:rsidRPr="00457797">
              <w:rPr>
                <w:rFonts w:eastAsiaTheme="minorHAnsi"/>
              </w:rPr>
              <w:t xml:space="preserve">NOTE 1: </w:t>
            </w:r>
            <w:r w:rsidRPr="00457797">
              <w:rPr>
                <w:rFonts w:eastAsiaTheme="minorHAnsi"/>
              </w:rPr>
              <w:tab/>
              <w:t>Satellite-UE elevation angle equal to 169.97 degrees, one-way delay equal to 6.60 ms and Doppler equal to -22.62 ppm.</w:t>
            </w:r>
          </w:p>
        </w:tc>
      </w:tr>
    </w:tbl>
    <w:p w14:paraId="2202CBAC" w14:textId="77777777" w:rsidR="00D55552" w:rsidRPr="00457797" w:rsidRDefault="00D55552" w:rsidP="00D55552">
      <w:pPr>
        <w:rPr>
          <w:rFonts w:eastAsiaTheme="minorHAnsi"/>
          <w:sz w:val="20"/>
          <w:szCs w:val="20"/>
          <w:lang w:eastAsia="en-US"/>
        </w:rPr>
      </w:pPr>
    </w:p>
    <w:p w14:paraId="604C4CF7" w14:textId="77777777" w:rsidR="00D55552" w:rsidRPr="00457797" w:rsidRDefault="00D55552" w:rsidP="00D55552">
      <w:pPr>
        <w:pStyle w:val="TH"/>
        <w:rPr>
          <w:rFonts w:eastAsia="Times New Roman"/>
        </w:rPr>
      </w:pPr>
      <w:r w:rsidRPr="00457797">
        <w:t>Table 6.4.1_2.4.3-3:</w:t>
      </w:r>
      <w:r w:rsidRPr="00457797">
        <w:rPr>
          <w:b w:val="0"/>
        </w:rPr>
        <w:t xml:space="preserve"> </w:t>
      </w:r>
      <w:r w:rsidRPr="00457797">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457797" w14:paraId="08B554D5"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18482" w14:textId="77777777" w:rsidR="00D55552" w:rsidRPr="00457797" w:rsidRDefault="00D55552">
            <w:pPr>
              <w:pStyle w:val="TAL"/>
              <w:rPr>
                <w:lang w:eastAsia="en-GB"/>
              </w:rPr>
            </w:pPr>
            <w:r w:rsidRPr="00457797">
              <w:rPr>
                <w:lang w:eastAsia="en-GB"/>
              </w:rPr>
              <w:t>Derivation Path: TS 38.508-1, Table 5.6.3.1-1</w:t>
            </w:r>
          </w:p>
        </w:tc>
      </w:tr>
      <w:tr w:rsidR="00D55552" w:rsidRPr="00457797" w14:paraId="7020FDE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2E8B" w14:textId="77777777" w:rsidR="00D55552" w:rsidRPr="00457797" w:rsidRDefault="00D55552">
            <w:pPr>
              <w:pStyle w:val="TAH"/>
              <w:rPr>
                <w:lang w:eastAsia="en-GB"/>
              </w:rPr>
            </w:pPr>
            <w:r w:rsidRPr="00457797">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A690D" w14:textId="77777777" w:rsidR="00D55552" w:rsidRPr="00457797" w:rsidRDefault="00D55552">
            <w:pPr>
              <w:pStyle w:val="TAH"/>
              <w:rPr>
                <w:lang w:eastAsia="en-GB"/>
              </w:rPr>
            </w:pPr>
            <w:r w:rsidRPr="00457797">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D20C5" w14:textId="77777777" w:rsidR="00D55552" w:rsidRPr="00457797" w:rsidRDefault="00D55552">
            <w:pPr>
              <w:pStyle w:val="TAH"/>
              <w:rPr>
                <w:lang w:eastAsia="en-GB"/>
              </w:rPr>
            </w:pPr>
            <w:r w:rsidRPr="00457797">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EE195" w14:textId="77777777" w:rsidR="00D55552" w:rsidRPr="00457797" w:rsidRDefault="00D55552">
            <w:pPr>
              <w:pStyle w:val="TAH"/>
              <w:rPr>
                <w:lang w:eastAsia="en-GB"/>
              </w:rPr>
            </w:pPr>
            <w:r w:rsidRPr="00457797">
              <w:rPr>
                <w:lang w:eastAsia="en-GB"/>
              </w:rPr>
              <w:t>Condition</w:t>
            </w:r>
          </w:p>
        </w:tc>
      </w:tr>
      <w:tr w:rsidR="00D55552" w:rsidRPr="00457797" w14:paraId="15500C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3D0C" w14:textId="77777777" w:rsidR="00D55552" w:rsidRPr="00457797" w:rsidRDefault="00D55552">
            <w:pPr>
              <w:pStyle w:val="TAL"/>
              <w:rPr>
                <w:rFonts w:cs="Arial"/>
                <w:szCs w:val="18"/>
                <w:lang w:eastAsia="en-GB"/>
              </w:rPr>
            </w:pPr>
            <w:r w:rsidRPr="00457797">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4C801" w14:textId="77777777" w:rsidR="00D55552" w:rsidRPr="0045779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9B59D"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92D69" w14:textId="77777777" w:rsidR="00D55552" w:rsidRPr="00457797" w:rsidRDefault="00D55552">
            <w:pPr>
              <w:pStyle w:val="TAL"/>
              <w:rPr>
                <w:lang w:eastAsia="en-GB"/>
              </w:rPr>
            </w:pPr>
          </w:p>
        </w:tc>
      </w:tr>
      <w:tr w:rsidR="00D55552" w:rsidRPr="00457797" w14:paraId="3A88EEE9"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E38E9" w14:textId="77777777" w:rsidR="00D55552" w:rsidRPr="00457797" w:rsidRDefault="00D55552">
            <w:pPr>
              <w:pStyle w:val="TAL"/>
              <w:rPr>
                <w:rFonts w:cs="Arial"/>
                <w:szCs w:val="18"/>
                <w:lang w:eastAsia="en-GB"/>
              </w:rPr>
            </w:pPr>
            <w:r w:rsidRPr="00457797">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2433" w14:textId="77777777" w:rsidR="00D55552" w:rsidRPr="0045779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BA567"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10F9" w14:textId="77777777" w:rsidR="00D55552" w:rsidRPr="00457797" w:rsidRDefault="00D55552">
            <w:pPr>
              <w:rPr>
                <w:lang w:eastAsia="en-GB"/>
              </w:rPr>
            </w:pPr>
          </w:p>
        </w:tc>
      </w:tr>
      <w:tr w:rsidR="00D55552" w:rsidRPr="00457797" w14:paraId="0D8D4A70"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2953" w14:textId="77777777" w:rsidR="00D55552" w:rsidRPr="00457797" w:rsidRDefault="00D55552">
            <w:pPr>
              <w:pStyle w:val="TAL"/>
              <w:rPr>
                <w:rFonts w:eastAsia="SimSun" w:cs="Arial"/>
                <w:szCs w:val="18"/>
                <w:lang w:eastAsia="en-GB"/>
              </w:rPr>
            </w:pPr>
            <w:r w:rsidRPr="00457797">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F383656" w14:textId="77777777" w:rsidR="00D55552" w:rsidRPr="00457797" w:rsidRDefault="00D55552">
            <w:pPr>
              <w:pStyle w:val="TAL"/>
              <w:rPr>
                <w:rFonts w:eastAsia="Times New Roman" w:cs="Arial"/>
                <w:szCs w:val="18"/>
                <w:lang w:eastAsia="en-GB"/>
              </w:rPr>
            </w:pPr>
            <w:r w:rsidRPr="00457797">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4B46"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98197" w14:textId="77777777" w:rsidR="00D55552" w:rsidRPr="00457797" w:rsidRDefault="00D55552">
            <w:pPr>
              <w:pStyle w:val="TAL"/>
              <w:rPr>
                <w:lang w:eastAsia="en-GB"/>
              </w:rPr>
            </w:pPr>
          </w:p>
        </w:tc>
      </w:tr>
      <w:tr w:rsidR="00D55552" w:rsidRPr="00457797" w14:paraId="75A2264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D503B" w14:textId="77777777" w:rsidR="00D55552" w:rsidRPr="00457797" w:rsidRDefault="00D55552">
            <w:pPr>
              <w:pStyle w:val="TAL"/>
              <w:rPr>
                <w:rFonts w:cs="Arial"/>
                <w:szCs w:val="18"/>
                <w:lang w:eastAsia="en-GB"/>
              </w:rPr>
            </w:pPr>
            <w:r w:rsidRPr="00457797">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CAB9AFB" w14:textId="77777777" w:rsidR="00D55552" w:rsidRPr="00457797" w:rsidRDefault="00D55552">
            <w:pPr>
              <w:pStyle w:val="TAL"/>
              <w:rPr>
                <w:rFonts w:cs="Arial"/>
                <w:szCs w:val="18"/>
                <w:lang w:eastAsia="en-GB"/>
              </w:rPr>
            </w:pPr>
            <w:r w:rsidRPr="00457797">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58E30"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0CA851" w14:textId="77777777" w:rsidR="00D55552" w:rsidRPr="00457797" w:rsidRDefault="00D55552">
            <w:pPr>
              <w:pStyle w:val="TAL"/>
              <w:rPr>
                <w:lang w:eastAsia="en-GB"/>
              </w:rPr>
            </w:pPr>
          </w:p>
        </w:tc>
      </w:tr>
      <w:tr w:rsidR="00D55552" w:rsidRPr="00457797" w14:paraId="53E656FA"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47A57" w14:textId="77777777" w:rsidR="00D55552" w:rsidRPr="00457797" w:rsidRDefault="00D55552">
            <w:pPr>
              <w:pStyle w:val="TAL"/>
              <w:rPr>
                <w:rFonts w:cs="Arial"/>
                <w:szCs w:val="18"/>
                <w:lang w:eastAsia="en-GB"/>
              </w:rPr>
            </w:pPr>
            <w:r w:rsidRPr="00457797">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8F64D20" w14:textId="77777777" w:rsidR="00D55552" w:rsidRPr="00457797" w:rsidRDefault="00D55552">
            <w:pPr>
              <w:pStyle w:val="TAL"/>
              <w:rPr>
                <w:rFonts w:cs="Arial"/>
                <w:szCs w:val="18"/>
                <w:lang w:eastAsia="en-GB"/>
              </w:rPr>
            </w:pPr>
            <w:r w:rsidRPr="00457797">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97F37"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262D4" w14:textId="77777777" w:rsidR="00D55552" w:rsidRPr="00457797" w:rsidRDefault="00D55552">
            <w:pPr>
              <w:pStyle w:val="TAL"/>
              <w:rPr>
                <w:lang w:eastAsia="en-GB"/>
              </w:rPr>
            </w:pPr>
          </w:p>
        </w:tc>
      </w:tr>
      <w:tr w:rsidR="00D55552" w:rsidRPr="00457797" w14:paraId="0BAE7C2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3873E" w14:textId="77777777" w:rsidR="00D55552" w:rsidRPr="00457797" w:rsidRDefault="00D55552">
            <w:pPr>
              <w:pStyle w:val="TAL"/>
              <w:rPr>
                <w:rFonts w:cs="Arial"/>
                <w:szCs w:val="18"/>
                <w:lang w:eastAsia="en-GB"/>
              </w:rPr>
            </w:pPr>
            <w:r w:rsidRPr="00457797">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8827E0" w14:textId="77777777" w:rsidR="00D55552" w:rsidRPr="00457797" w:rsidRDefault="00D55552">
            <w:pPr>
              <w:pStyle w:val="TAL"/>
              <w:rPr>
                <w:rFonts w:cs="Arial"/>
                <w:szCs w:val="18"/>
                <w:lang w:eastAsia="en-GB"/>
              </w:rPr>
            </w:pPr>
            <w:r w:rsidRPr="00457797">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E6164"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B08D4" w14:textId="77777777" w:rsidR="00D55552" w:rsidRPr="00457797" w:rsidRDefault="00D55552">
            <w:pPr>
              <w:pStyle w:val="TAL"/>
              <w:rPr>
                <w:lang w:eastAsia="en-GB"/>
              </w:rPr>
            </w:pPr>
          </w:p>
        </w:tc>
      </w:tr>
      <w:tr w:rsidR="00D55552" w:rsidRPr="00457797" w14:paraId="2BB242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D43B9" w14:textId="77777777" w:rsidR="00D55552" w:rsidRPr="00457797" w:rsidRDefault="00D55552">
            <w:pPr>
              <w:pStyle w:val="TAL"/>
              <w:rPr>
                <w:rFonts w:cs="Arial"/>
                <w:szCs w:val="18"/>
                <w:lang w:eastAsia="en-GB"/>
              </w:rPr>
            </w:pPr>
            <w:r w:rsidRPr="00457797">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7BF776" w14:textId="77777777" w:rsidR="00D55552" w:rsidRPr="00457797" w:rsidRDefault="00D55552">
            <w:pPr>
              <w:pStyle w:val="TAL"/>
              <w:rPr>
                <w:rFonts w:cs="Arial"/>
                <w:szCs w:val="18"/>
                <w:lang w:eastAsia="en-GB"/>
              </w:rPr>
            </w:pPr>
            <w:r w:rsidRPr="00457797">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28E1"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A36B9" w14:textId="77777777" w:rsidR="00D55552" w:rsidRPr="00457797" w:rsidRDefault="00D55552">
            <w:pPr>
              <w:pStyle w:val="TAL"/>
              <w:rPr>
                <w:lang w:eastAsia="en-GB"/>
              </w:rPr>
            </w:pPr>
          </w:p>
        </w:tc>
      </w:tr>
      <w:tr w:rsidR="00D55552" w:rsidRPr="00457797" w14:paraId="6DC16EE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FCD9E" w14:textId="77777777" w:rsidR="00D55552" w:rsidRPr="00457797" w:rsidRDefault="00D55552">
            <w:pPr>
              <w:pStyle w:val="TAL"/>
              <w:rPr>
                <w:rFonts w:cs="Arial"/>
                <w:szCs w:val="18"/>
                <w:lang w:eastAsia="en-GB"/>
              </w:rPr>
            </w:pPr>
            <w:r w:rsidRPr="00457797">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A01A3D" w14:textId="77777777" w:rsidR="00D55552" w:rsidRPr="00457797" w:rsidRDefault="00D55552">
            <w:pPr>
              <w:pStyle w:val="TAL"/>
              <w:rPr>
                <w:rFonts w:cs="Arial"/>
                <w:szCs w:val="18"/>
                <w:lang w:eastAsia="en-GB"/>
              </w:rPr>
            </w:pPr>
            <w:r w:rsidRPr="00457797">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B691B"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C0D92" w14:textId="77777777" w:rsidR="00D55552" w:rsidRPr="00457797" w:rsidRDefault="00D55552">
            <w:pPr>
              <w:pStyle w:val="TAL"/>
              <w:rPr>
                <w:lang w:eastAsia="en-GB"/>
              </w:rPr>
            </w:pPr>
          </w:p>
        </w:tc>
      </w:tr>
      <w:tr w:rsidR="00D55552" w:rsidRPr="00457797" w14:paraId="441E387B"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998F2" w14:textId="77777777" w:rsidR="00D55552" w:rsidRPr="00457797" w:rsidRDefault="00D55552">
            <w:pPr>
              <w:pStyle w:val="TAL"/>
              <w:rPr>
                <w:rFonts w:cs="Arial"/>
                <w:szCs w:val="18"/>
                <w:lang w:eastAsia="en-GB"/>
              </w:rPr>
            </w:pPr>
            <w:r w:rsidRPr="00457797">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8C0" w14:textId="77777777" w:rsidR="00D55552" w:rsidRPr="0045779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2999C"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BEA09" w14:textId="77777777" w:rsidR="00D55552" w:rsidRPr="00457797" w:rsidRDefault="00D55552">
            <w:pPr>
              <w:pStyle w:val="TAL"/>
              <w:rPr>
                <w:lang w:eastAsia="en-GB"/>
              </w:rPr>
            </w:pPr>
          </w:p>
        </w:tc>
      </w:tr>
      <w:tr w:rsidR="00D55552" w:rsidRPr="00457797" w14:paraId="0B5572B8"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9F06" w14:textId="77777777" w:rsidR="00D55552" w:rsidRPr="00457797" w:rsidRDefault="00D55552">
            <w:pPr>
              <w:pStyle w:val="TAL"/>
              <w:rPr>
                <w:rFonts w:cs="Arial"/>
                <w:szCs w:val="18"/>
                <w:lang w:eastAsia="en-GB"/>
              </w:rPr>
            </w:pPr>
            <w:r w:rsidRPr="00457797">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688F1" w14:textId="77777777" w:rsidR="00D55552" w:rsidRPr="00457797"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03E45" w14:textId="77777777" w:rsidR="00D55552" w:rsidRPr="00457797"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CA29" w14:textId="77777777" w:rsidR="00D55552" w:rsidRPr="00457797" w:rsidRDefault="00D55552">
            <w:pPr>
              <w:pStyle w:val="TAL"/>
              <w:rPr>
                <w:lang w:eastAsia="en-GB"/>
              </w:rPr>
            </w:pPr>
          </w:p>
        </w:tc>
      </w:tr>
      <w:tr w:rsidR="00D55552" w:rsidRPr="00457797" w14:paraId="7E8F923D"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EBEEE" w14:textId="77777777" w:rsidR="00D55552" w:rsidRPr="00457797" w:rsidRDefault="00D55552">
            <w:pPr>
              <w:pStyle w:val="TAN"/>
              <w:rPr>
                <w:rFonts w:cs="Arial"/>
                <w:szCs w:val="18"/>
                <w:lang w:eastAsia="fr-FR"/>
              </w:rPr>
            </w:pPr>
            <w:r w:rsidRPr="00457797">
              <w:t>NOTE 1:</w:t>
            </w:r>
            <w:r w:rsidRPr="00457797">
              <w:tab/>
              <w:t>Satellite-UE elevation angle equal to 60.25 degrees, one-way delay equal to 2.30 ms and Doppler equal to 11.29 ppm.</w:t>
            </w:r>
          </w:p>
        </w:tc>
      </w:tr>
    </w:tbl>
    <w:p w14:paraId="64EA2FEF" w14:textId="77777777" w:rsidR="00D55552" w:rsidRPr="00457797" w:rsidRDefault="00D55552" w:rsidP="00D55552">
      <w:pPr>
        <w:rPr>
          <w:rFonts w:eastAsia="MS Mincho" w:cs="Times New Roman"/>
          <w:sz w:val="20"/>
          <w:szCs w:val="20"/>
          <w:lang w:eastAsia="en-US"/>
        </w:rPr>
      </w:pPr>
    </w:p>
    <w:p w14:paraId="2E3E36D3" w14:textId="77777777" w:rsidR="00ED711C" w:rsidRPr="00457797" w:rsidRDefault="00ED711C" w:rsidP="00ED711C"/>
    <w:p w14:paraId="6AE4F534" w14:textId="3401C943" w:rsidR="00B75069" w:rsidRDefault="00B75069" w:rsidP="00B75069">
      <w:pPr>
        <w:pStyle w:val="Heading2"/>
        <w:rPr>
          <w:lang w:val="en-US"/>
        </w:rPr>
      </w:pPr>
      <w:r w:rsidRPr="00457797">
        <w:rPr>
          <w:lang w:val="en-US"/>
        </w:rPr>
        <w:lastRenderedPageBreak/>
        <w:t>A.</w:t>
      </w:r>
      <w:r>
        <w:rPr>
          <w:lang w:val="en-US"/>
        </w:rPr>
        <w:t>3</w:t>
      </w:r>
      <w:r w:rsidRPr="00457797">
        <w:rPr>
          <w:lang w:val="en-US"/>
        </w:rPr>
        <w:tab/>
      </w:r>
      <w:r w:rsidR="00244D97">
        <w:rPr>
          <w:lang w:val="en-US"/>
        </w:rPr>
        <w:t>TR</w:t>
      </w:r>
      <w:r w:rsidR="00D20FF7">
        <w:rPr>
          <w:lang w:val="en-US"/>
        </w:rPr>
        <w:t xml:space="preserve"> </w:t>
      </w:r>
      <w:r w:rsidR="00244D97">
        <w:rPr>
          <w:lang w:val="en-US"/>
        </w:rPr>
        <w:t xml:space="preserve">38.821 </w:t>
      </w:r>
      <w:r w:rsidR="00244D97" w:rsidRPr="00244D97">
        <w:rPr>
          <w:lang w:val="en-US"/>
        </w:rPr>
        <w:t>Table 4.2-2: Reference scenario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3762"/>
        <w:gridCol w:w="3067"/>
      </w:tblGrid>
      <w:tr w:rsidR="00244D97" w:rsidRPr="00450CE8" w14:paraId="234C7A5C" w14:textId="77777777" w:rsidTr="00B32F8A">
        <w:trPr>
          <w:cantSplit/>
          <w:jc w:val="center"/>
        </w:trPr>
        <w:tc>
          <w:tcPr>
            <w:tcW w:w="0" w:type="auto"/>
            <w:shd w:val="clear" w:color="auto" w:fill="auto"/>
            <w:vAlign w:val="center"/>
          </w:tcPr>
          <w:p w14:paraId="35F3AD73" w14:textId="77777777" w:rsidR="00244D97" w:rsidRPr="00450CE8" w:rsidRDefault="00244D97" w:rsidP="00B32F8A">
            <w:pPr>
              <w:pStyle w:val="TAL"/>
              <w:rPr>
                <w:rFonts w:eastAsia="Calibri"/>
              </w:rPr>
            </w:pPr>
            <w:r w:rsidRPr="00450CE8">
              <w:rPr>
                <w:rFonts w:eastAsia="Calibri"/>
              </w:rPr>
              <w:lastRenderedPageBreak/>
              <w:t>Scenarios</w:t>
            </w:r>
          </w:p>
        </w:tc>
        <w:tc>
          <w:tcPr>
            <w:tcW w:w="0" w:type="auto"/>
            <w:shd w:val="clear" w:color="auto" w:fill="auto"/>
            <w:vAlign w:val="center"/>
          </w:tcPr>
          <w:p w14:paraId="6051DFEE" w14:textId="77777777" w:rsidR="00244D97" w:rsidRPr="00450CE8" w:rsidRDefault="00244D97" w:rsidP="00B32F8A">
            <w:pPr>
              <w:pStyle w:val="TAL"/>
              <w:rPr>
                <w:rFonts w:eastAsia="Calibri"/>
              </w:rPr>
            </w:pPr>
            <w:r w:rsidRPr="00450CE8">
              <w:rPr>
                <w:rFonts w:eastAsia="Calibri"/>
              </w:rPr>
              <w:t>GEO based non-terrestrial access network (Scenario A and B)</w:t>
            </w:r>
          </w:p>
        </w:tc>
        <w:tc>
          <w:tcPr>
            <w:tcW w:w="0" w:type="auto"/>
            <w:shd w:val="clear" w:color="auto" w:fill="auto"/>
            <w:vAlign w:val="center"/>
          </w:tcPr>
          <w:p w14:paraId="40088E6B" w14:textId="77777777" w:rsidR="00244D97" w:rsidRPr="00450CE8" w:rsidRDefault="00244D97" w:rsidP="00B32F8A">
            <w:pPr>
              <w:pStyle w:val="TAL"/>
              <w:rPr>
                <w:rFonts w:eastAsia="Calibri"/>
              </w:rPr>
            </w:pPr>
            <w:r w:rsidRPr="00450CE8">
              <w:rPr>
                <w:rFonts w:eastAsia="Calibri"/>
              </w:rPr>
              <w:t>LEO based non-terrestrial access network (Scenario C &amp; D)</w:t>
            </w:r>
          </w:p>
        </w:tc>
      </w:tr>
      <w:tr w:rsidR="00244D97" w:rsidRPr="00450CE8" w14:paraId="49E69767" w14:textId="77777777" w:rsidTr="00B32F8A">
        <w:trPr>
          <w:cantSplit/>
          <w:jc w:val="center"/>
        </w:trPr>
        <w:tc>
          <w:tcPr>
            <w:tcW w:w="0" w:type="auto"/>
            <w:shd w:val="clear" w:color="auto" w:fill="auto"/>
            <w:vAlign w:val="center"/>
          </w:tcPr>
          <w:p w14:paraId="47FEECF2" w14:textId="77777777" w:rsidR="00244D97" w:rsidRPr="00450CE8" w:rsidRDefault="00244D97" w:rsidP="00B32F8A">
            <w:pPr>
              <w:pStyle w:val="TAL"/>
              <w:rPr>
                <w:rFonts w:eastAsia="Calibri"/>
              </w:rPr>
            </w:pPr>
            <w:r w:rsidRPr="00450CE8">
              <w:rPr>
                <w:rFonts w:eastAsia="Calibri"/>
              </w:rPr>
              <w:t>Orbit type</w:t>
            </w:r>
          </w:p>
        </w:tc>
        <w:tc>
          <w:tcPr>
            <w:tcW w:w="0" w:type="auto"/>
            <w:shd w:val="clear" w:color="auto" w:fill="auto"/>
            <w:vAlign w:val="center"/>
          </w:tcPr>
          <w:p w14:paraId="19D4CB5F" w14:textId="77777777" w:rsidR="00244D97" w:rsidRPr="00450CE8" w:rsidRDefault="00244D97" w:rsidP="00B32F8A">
            <w:pPr>
              <w:pStyle w:val="TAL"/>
              <w:rPr>
                <w:rFonts w:eastAsia="Calibri"/>
              </w:rPr>
            </w:pPr>
            <w:r w:rsidRPr="00450CE8">
              <w:rPr>
                <w:rFonts w:eastAsia="Calibri"/>
              </w:rPr>
              <w:t xml:space="preserve">notional station keeping position fixed in terms of elevation/azimuth with respect to a given earth point </w:t>
            </w:r>
          </w:p>
        </w:tc>
        <w:tc>
          <w:tcPr>
            <w:tcW w:w="0" w:type="auto"/>
            <w:shd w:val="clear" w:color="auto" w:fill="auto"/>
            <w:vAlign w:val="center"/>
          </w:tcPr>
          <w:p w14:paraId="138AAB9E" w14:textId="77777777" w:rsidR="00244D97" w:rsidRPr="00450CE8" w:rsidRDefault="00244D97" w:rsidP="00B32F8A">
            <w:pPr>
              <w:pStyle w:val="TAL"/>
              <w:rPr>
                <w:rFonts w:eastAsia="Calibri"/>
              </w:rPr>
            </w:pPr>
            <w:r w:rsidRPr="00450CE8">
              <w:rPr>
                <w:rFonts w:eastAsia="Calibri"/>
              </w:rPr>
              <w:t>circular orbiting around the earth</w:t>
            </w:r>
          </w:p>
        </w:tc>
      </w:tr>
      <w:tr w:rsidR="00244D97" w:rsidRPr="00450CE8" w14:paraId="2556E801" w14:textId="77777777" w:rsidTr="00B32F8A">
        <w:trPr>
          <w:cantSplit/>
          <w:jc w:val="center"/>
        </w:trPr>
        <w:tc>
          <w:tcPr>
            <w:tcW w:w="0" w:type="auto"/>
            <w:shd w:val="clear" w:color="auto" w:fill="auto"/>
            <w:vAlign w:val="center"/>
          </w:tcPr>
          <w:p w14:paraId="2E4B1D71" w14:textId="77777777" w:rsidR="00244D97" w:rsidRPr="00450CE8" w:rsidRDefault="00244D97" w:rsidP="00B32F8A">
            <w:pPr>
              <w:pStyle w:val="TAL"/>
              <w:rPr>
                <w:rFonts w:eastAsia="Calibri"/>
              </w:rPr>
            </w:pPr>
            <w:r w:rsidRPr="00450CE8">
              <w:rPr>
                <w:rFonts w:eastAsia="Calibri"/>
              </w:rPr>
              <w:t>Altitude</w:t>
            </w:r>
          </w:p>
        </w:tc>
        <w:tc>
          <w:tcPr>
            <w:tcW w:w="0" w:type="auto"/>
            <w:shd w:val="clear" w:color="auto" w:fill="auto"/>
            <w:vAlign w:val="center"/>
          </w:tcPr>
          <w:p w14:paraId="12B5356C" w14:textId="77777777" w:rsidR="00244D97" w:rsidRPr="00450CE8" w:rsidRDefault="00244D97" w:rsidP="00B32F8A">
            <w:pPr>
              <w:pStyle w:val="TAL"/>
              <w:rPr>
                <w:rFonts w:eastAsia="Calibri"/>
              </w:rPr>
            </w:pPr>
            <w:r w:rsidRPr="00450CE8">
              <w:rPr>
                <w:rFonts w:eastAsia="Calibri"/>
              </w:rPr>
              <w:t>35,786 km</w:t>
            </w:r>
          </w:p>
        </w:tc>
        <w:tc>
          <w:tcPr>
            <w:tcW w:w="0" w:type="auto"/>
            <w:shd w:val="clear" w:color="auto" w:fill="auto"/>
            <w:vAlign w:val="center"/>
          </w:tcPr>
          <w:p w14:paraId="4CCF1AA5" w14:textId="77777777" w:rsidR="00244D97" w:rsidRPr="00450CE8" w:rsidRDefault="00244D97" w:rsidP="00B32F8A">
            <w:pPr>
              <w:pStyle w:val="TAL"/>
              <w:rPr>
                <w:rFonts w:eastAsia="Calibri"/>
              </w:rPr>
            </w:pPr>
            <w:r w:rsidRPr="00450CE8">
              <w:rPr>
                <w:rFonts w:eastAsia="Calibri"/>
              </w:rPr>
              <w:t>600 km</w:t>
            </w:r>
          </w:p>
          <w:p w14:paraId="403DFE70" w14:textId="77777777" w:rsidR="00244D97" w:rsidRPr="00450CE8" w:rsidRDefault="00244D97" w:rsidP="00B32F8A">
            <w:pPr>
              <w:pStyle w:val="TAL"/>
              <w:rPr>
                <w:rFonts w:eastAsia="Calibri"/>
              </w:rPr>
            </w:pPr>
            <w:r w:rsidRPr="00450CE8">
              <w:rPr>
                <w:rFonts w:eastAsia="Calibri"/>
              </w:rPr>
              <w:t>1,200 km</w:t>
            </w:r>
          </w:p>
        </w:tc>
      </w:tr>
      <w:tr w:rsidR="00244D97" w:rsidRPr="00450CE8" w14:paraId="61D09267" w14:textId="77777777" w:rsidTr="00B32F8A">
        <w:trPr>
          <w:cantSplit/>
          <w:jc w:val="center"/>
        </w:trPr>
        <w:tc>
          <w:tcPr>
            <w:tcW w:w="0" w:type="auto"/>
            <w:shd w:val="clear" w:color="auto" w:fill="auto"/>
            <w:vAlign w:val="center"/>
          </w:tcPr>
          <w:p w14:paraId="120F35A0" w14:textId="77777777" w:rsidR="00244D97" w:rsidRPr="00450CE8" w:rsidRDefault="00244D97" w:rsidP="00B32F8A">
            <w:pPr>
              <w:pStyle w:val="TAL"/>
              <w:rPr>
                <w:rFonts w:eastAsia="Calibri"/>
              </w:rPr>
            </w:pPr>
            <w:r w:rsidRPr="00450CE8">
              <w:rPr>
                <w:rFonts w:eastAsia="Calibri"/>
              </w:rPr>
              <w:t>Spectrum (service link)</w:t>
            </w:r>
          </w:p>
        </w:tc>
        <w:tc>
          <w:tcPr>
            <w:tcW w:w="0" w:type="auto"/>
            <w:gridSpan w:val="2"/>
            <w:shd w:val="clear" w:color="auto" w:fill="auto"/>
            <w:vAlign w:val="center"/>
          </w:tcPr>
          <w:p w14:paraId="6C88E4A2" w14:textId="77777777" w:rsidR="00244D97" w:rsidRPr="00450CE8" w:rsidRDefault="00244D97" w:rsidP="00B32F8A">
            <w:pPr>
              <w:pStyle w:val="TAL"/>
              <w:rPr>
                <w:rFonts w:eastAsia="Calibri"/>
              </w:rPr>
            </w:pPr>
            <w:r w:rsidRPr="00450CE8">
              <w:rPr>
                <w:rFonts w:eastAsia="Calibri"/>
              </w:rPr>
              <w:t>&lt;6 GHz (e.g. 2 GHz)</w:t>
            </w:r>
          </w:p>
          <w:p w14:paraId="5AB80CD1" w14:textId="77777777" w:rsidR="00244D97" w:rsidRPr="00450CE8" w:rsidRDefault="00244D97" w:rsidP="00B32F8A">
            <w:pPr>
              <w:pStyle w:val="TAL"/>
              <w:rPr>
                <w:rFonts w:eastAsia="Calibri"/>
              </w:rPr>
            </w:pPr>
            <w:r w:rsidRPr="00450CE8">
              <w:rPr>
                <w:rFonts w:eastAsia="Calibri"/>
              </w:rPr>
              <w:t>&gt;6 GHz (e.g. DL 20 GHz, UL 30 GHz)</w:t>
            </w:r>
          </w:p>
        </w:tc>
      </w:tr>
      <w:tr w:rsidR="00244D97" w:rsidRPr="00450CE8" w14:paraId="49EA781C" w14:textId="77777777" w:rsidTr="00B32F8A">
        <w:trPr>
          <w:cantSplit/>
          <w:jc w:val="center"/>
        </w:trPr>
        <w:tc>
          <w:tcPr>
            <w:tcW w:w="0" w:type="auto"/>
            <w:shd w:val="clear" w:color="auto" w:fill="auto"/>
            <w:vAlign w:val="center"/>
          </w:tcPr>
          <w:p w14:paraId="198D6983" w14:textId="77777777" w:rsidR="00244D97" w:rsidRPr="00450CE8" w:rsidRDefault="00244D97" w:rsidP="00B32F8A">
            <w:pPr>
              <w:pStyle w:val="TAL"/>
              <w:rPr>
                <w:rFonts w:eastAsia="Calibri"/>
              </w:rPr>
            </w:pPr>
            <w:r w:rsidRPr="00450CE8">
              <w:rPr>
                <w:rFonts w:eastAsia="Calibri"/>
              </w:rPr>
              <w:t>Max channel bandwidth capability (service link)</w:t>
            </w:r>
          </w:p>
        </w:tc>
        <w:tc>
          <w:tcPr>
            <w:tcW w:w="0" w:type="auto"/>
            <w:gridSpan w:val="2"/>
            <w:shd w:val="clear" w:color="auto" w:fill="auto"/>
            <w:vAlign w:val="center"/>
          </w:tcPr>
          <w:p w14:paraId="6115963D" w14:textId="77777777" w:rsidR="00244D97" w:rsidRPr="00450CE8" w:rsidRDefault="00244D97" w:rsidP="00B32F8A">
            <w:pPr>
              <w:pStyle w:val="TAL"/>
              <w:rPr>
                <w:rFonts w:eastAsia="Calibri"/>
              </w:rPr>
            </w:pPr>
            <w:r w:rsidRPr="00450CE8">
              <w:rPr>
                <w:rFonts w:eastAsia="Calibri"/>
              </w:rPr>
              <w:t>30 MHz for band &lt; 6 GHz</w:t>
            </w:r>
          </w:p>
          <w:p w14:paraId="14317F39" w14:textId="77777777" w:rsidR="00244D97" w:rsidRPr="00450CE8" w:rsidRDefault="00244D97" w:rsidP="00B32F8A">
            <w:pPr>
              <w:pStyle w:val="TAL"/>
              <w:rPr>
                <w:rFonts w:eastAsia="Calibri"/>
              </w:rPr>
            </w:pPr>
            <w:r w:rsidRPr="00450CE8">
              <w:rPr>
                <w:rFonts w:eastAsia="Calibri"/>
              </w:rPr>
              <w:t>1 GHz for band &gt; 6 GHz</w:t>
            </w:r>
          </w:p>
        </w:tc>
      </w:tr>
      <w:tr w:rsidR="00244D97" w:rsidRPr="00450CE8" w14:paraId="62E56519" w14:textId="77777777" w:rsidTr="00B32F8A">
        <w:trPr>
          <w:cantSplit/>
          <w:jc w:val="center"/>
        </w:trPr>
        <w:tc>
          <w:tcPr>
            <w:tcW w:w="0" w:type="auto"/>
            <w:shd w:val="clear" w:color="auto" w:fill="auto"/>
            <w:vAlign w:val="center"/>
          </w:tcPr>
          <w:p w14:paraId="430EB22C" w14:textId="77777777" w:rsidR="00244D97" w:rsidRPr="00450CE8" w:rsidRDefault="00244D97" w:rsidP="00B32F8A">
            <w:pPr>
              <w:pStyle w:val="TAL"/>
              <w:rPr>
                <w:rFonts w:eastAsia="Calibri"/>
              </w:rPr>
            </w:pPr>
            <w:r w:rsidRPr="00450CE8">
              <w:rPr>
                <w:rFonts w:eastAsia="Calibri"/>
              </w:rPr>
              <w:t>Payload</w:t>
            </w:r>
          </w:p>
        </w:tc>
        <w:tc>
          <w:tcPr>
            <w:tcW w:w="0" w:type="auto"/>
            <w:shd w:val="clear" w:color="auto" w:fill="auto"/>
            <w:vAlign w:val="center"/>
          </w:tcPr>
          <w:p w14:paraId="25D62052" w14:textId="77777777" w:rsidR="00244D97" w:rsidRPr="00450CE8" w:rsidRDefault="00244D97" w:rsidP="00B32F8A">
            <w:pPr>
              <w:pStyle w:val="TAL"/>
              <w:rPr>
                <w:rFonts w:eastAsia="Calibri"/>
              </w:rPr>
            </w:pPr>
            <w:r w:rsidRPr="00450CE8">
              <w:rPr>
                <w:rFonts w:eastAsia="Calibri"/>
              </w:rPr>
              <w:t>Scenario A: Transparent (including radio frequency function only)</w:t>
            </w:r>
          </w:p>
          <w:p w14:paraId="22A2B791" w14:textId="77777777" w:rsidR="00244D97" w:rsidRPr="00450CE8" w:rsidRDefault="00244D97" w:rsidP="00B32F8A">
            <w:pPr>
              <w:pStyle w:val="TAL"/>
              <w:rPr>
                <w:rFonts w:eastAsia="Calibri"/>
              </w:rPr>
            </w:pPr>
            <w:r w:rsidRPr="00450CE8">
              <w:rPr>
                <w:rFonts w:eastAsia="Calibri"/>
              </w:rPr>
              <w:t>Scenario B: regenerative (including all or part of RAN functions)</w:t>
            </w:r>
          </w:p>
        </w:tc>
        <w:tc>
          <w:tcPr>
            <w:tcW w:w="0" w:type="auto"/>
            <w:shd w:val="clear" w:color="auto" w:fill="auto"/>
            <w:vAlign w:val="center"/>
          </w:tcPr>
          <w:p w14:paraId="5768FDFB" w14:textId="77777777" w:rsidR="00244D97" w:rsidRPr="00450CE8" w:rsidRDefault="00244D97" w:rsidP="00B32F8A">
            <w:pPr>
              <w:pStyle w:val="TAL"/>
              <w:rPr>
                <w:rFonts w:eastAsia="Calibri"/>
              </w:rPr>
            </w:pPr>
            <w:r w:rsidRPr="00450CE8">
              <w:rPr>
                <w:rFonts w:eastAsia="Calibri"/>
              </w:rPr>
              <w:t xml:space="preserve">Scenario C: </w:t>
            </w:r>
            <w:r w:rsidRPr="00450CE8">
              <w:rPr>
                <w:rFonts w:eastAsia="SimSun"/>
              </w:rPr>
              <w:t>Transparent</w:t>
            </w:r>
            <w:r w:rsidRPr="00450CE8">
              <w:rPr>
                <w:rFonts w:eastAsia="Calibri"/>
              </w:rPr>
              <w:t xml:space="preserve"> (including radio frequency function only)</w:t>
            </w:r>
          </w:p>
          <w:p w14:paraId="71E46AE2" w14:textId="77777777" w:rsidR="00244D97" w:rsidRPr="00450CE8" w:rsidRDefault="00244D97" w:rsidP="00B32F8A">
            <w:pPr>
              <w:pStyle w:val="TAL"/>
              <w:rPr>
                <w:rFonts w:eastAsia="Calibri"/>
              </w:rPr>
            </w:pPr>
            <w:r w:rsidRPr="00450CE8">
              <w:rPr>
                <w:rFonts w:eastAsia="Calibri"/>
              </w:rPr>
              <w:t>Scenario D: Regenerative (including all or part of RAN functions)</w:t>
            </w:r>
          </w:p>
        </w:tc>
      </w:tr>
      <w:tr w:rsidR="00244D97" w:rsidRPr="00450CE8" w14:paraId="41A4F699" w14:textId="77777777" w:rsidTr="00B32F8A">
        <w:trPr>
          <w:cantSplit/>
          <w:jc w:val="center"/>
        </w:trPr>
        <w:tc>
          <w:tcPr>
            <w:tcW w:w="0" w:type="auto"/>
            <w:shd w:val="clear" w:color="auto" w:fill="auto"/>
            <w:vAlign w:val="center"/>
          </w:tcPr>
          <w:p w14:paraId="156459CF" w14:textId="77777777" w:rsidR="00244D97" w:rsidRPr="00450CE8" w:rsidRDefault="00244D97" w:rsidP="00B32F8A">
            <w:pPr>
              <w:pStyle w:val="TAL"/>
              <w:rPr>
                <w:rFonts w:eastAsia="Calibri"/>
              </w:rPr>
            </w:pPr>
            <w:r w:rsidRPr="00450CE8">
              <w:rPr>
                <w:rFonts w:eastAsia="Calibri"/>
              </w:rPr>
              <w:t>Inter-Satellite link</w:t>
            </w:r>
          </w:p>
        </w:tc>
        <w:tc>
          <w:tcPr>
            <w:tcW w:w="0" w:type="auto"/>
            <w:shd w:val="clear" w:color="auto" w:fill="auto"/>
            <w:vAlign w:val="center"/>
          </w:tcPr>
          <w:p w14:paraId="45D618FD" w14:textId="77777777" w:rsidR="00244D97" w:rsidRPr="00450CE8" w:rsidRDefault="00244D97" w:rsidP="00B32F8A">
            <w:pPr>
              <w:pStyle w:val="TAL"/>
              <w:rPr>
                <w:rFonts w:eastAsia="Calibri"/>
              </w:rPr>
            </w:pPr>
            <w:r w:rsidRPr="00450CE8">
              <w:rPr>
                <w:rFonts w:eastAsia="Calibri"/>
              </w:rPr>
              <w:t>No</w:t>
            </w:r>
          </w:p>
        </w:tc>
        <w:tc>
          <w:tcPr>
            <w:tcW w:w="0" w:type="auto"/>
            <w:shd w:val="clear" w:color="auto" w:fill="auto"/>
            <w:vAlign w:val="center"/>
          </w:tcPr>
          <w:p w14:paraId="418983FE" w14:textId="77777777" w:rsidR="00244D97" w:rsidRPr="00450CE8" w:rsidRDefault="00244D97" w:rsidP="00B32F8A">
            <w:pPr>
              <w:pStyle w:val="TAL"/>
              <w:rPr>
                <w:rFonts w:eastAsia="Calibri"/>
              </w:rPr>
            </w:pPr>
            <w:r w:rsidRPr="00450CE8">
              <w:rPr>
                <w:rFonts w:eastAsia="Calibri"/>
              </w:rPr>
              <w:t>Scenario C: No</w:t>
            </w:r>
          </w:p>
          <w:p w14:paraId="53997832" w14:textId="77777777" w:rsidR="00244D97" w:rsidRPr="00450CE8" w:rsidRDefault="00244D97" w:rsidP="00B32F8A">
            <w:pPr>
              <w:pStyle w:val="TAL"/>
              <w:rPr>
                <w:rFonts w:eastAsia="Calibri"/>
              </w:rPr>
            </w:pPr>
            <w:r w:rsidRPr="00450CE8">
              <w:rPr>
                <w:rFonts w:eastAsia="Calibri"/>
              </w:rPr>
              <w:t>Scenario D: Yes</w:t>
            </w:r>
            <w:r w:rsidRPr="00450CE8">
              <w:t>/No (Both cases are possible.)</w:t>
            </w:r>
          </w:p>
        </w:tc>
      </w:tr>
      <w:tr w:rsidR="00244D97" w:rsidRPr="00450CE8" w14:paraId="200F550A" w14:textId="77777777" w:rsidTr="00B32F8A">
        <w:trPr>
          <w:cantSplit/>
          <w:jc w:val="center"/>
        </w:trPr>
        <w:tc>
          <w:tcPr>
            <w:tcW w:w="0" w:type="auto"/>
            <w:shd w:val="clear" w:color="auto" w:fill="auto"/>
            <w:vAlign w:val="center"/>
          </w:tcPr>
          <w:p w14:paraId="70951CA7" w14:textId="77777777" w:rsidR="00244D97" w:rsidRPr="00450CE8" w:rsidRDefault="00244D97" w:rsidP="00B32F8A">
            <w:pPr>
              <w:pStyle w:val="TAL"/>
              <w:rPr>
                <w:rFonts w:eastAsia="Calibri"/>
              </w:rPr>
            </w:pPr>
            <w:r w:rsidRPr="00450CE8">
              <w:rPr>
                <w:rFonts w:eastAsia="Calibri"/>
              </w:rPr>
              <w:t>Earth-fixed beams</w:t>
            </w:r>
          </w:p>
        </w:tc>
        <w:tc>
          <w:tcPr>
            <w:tcW w:w="0" w:type="auto"/>
            <w:shd w:val="clear" w:color="auto" w:fill="auto"/>
            <w:vAlign w:val="center"/>
          </w:tcPr>
          <w:p w14:paraId="2379210A" w14:textId="77777777" w:rsidR="00244D97" w:rsidRPr="00450CE8" w:rsidRDefault="00244D97" w:rsidP="00B32F8A">
            <w:pPr>
              <w:pStyle w:val="TAL"/>
              <w:rPr>
                <w:rFonts w:eastAsia="Calibri"/>
              </w:rPr>
            </w:pPr>
            <w:r w:rsidRPr="00450CE8">
              <w:rPr>
                <w:rFonts w:eastAsia="Calibri"/>
              </w:rPr>
              <w:t>Yes</w:t>
            </w:r>
          </w:p>
        </w:tc>
        <w:tc>
          <w:tcPr>
            <w:tcW w:w="0" w:type="auto"/>
            <w:shd w:val="clear" w:color="auto" w:fill="auto"/>
            <w:vAlign w:val="center"/>
          </w:tcPr>
          <w:p w14:paraId="78F54589" w14:textId="77777777" w:rsidR="00244D97" w:rsidRPr="00450CE8" w:rsidRDefault="00244D97" w:rsidP="00B32F8A">
            <w:pPr>
              <w:pStyle w:val="TAL"/>
              <w:rPr>
                <w:rFonts w:eastAsia="Calibri"/>
              </w:rPr>
            </w:pPr>
            <w:r w:rsidRPr="00450CE8">
              <w:rPr>
                <w:rFonts w:eastAsia="Calibri"/>
              </w:rPr>
              <w:t>Scenario C1: Yes (steerable beams), see note 1</w:t>
            </w:r>
          </w:p>
          <w:p w14:paraId="74798EDB" w14:textId="77777777" w:rsidR="00244D97" w:rsidRPr="00450CE8" w:rsidRDefault="00244D97" w:rsidP="00B32F8A">
            <w:pPr>
              <w:pStyle w:val="TAL"/>
              <w:rPr>
                <w:rFonts w:eastAsia="Calibri"/>
              </w:rPr>
            </w:pPr>
            <w:r w:rsidRPr="00450CE8">
              <w:rPr>
                <w:rFonts w:eastAsia="Calibri"/>
              </w:rPr>
              <w:t>Scenario C2: No (the beams move with the satellite)</w:t>
            </w:r>
          </w:p>
          <w:p w14:paraId="766A4B96" w14:textId="77777777" w:rsidR="00244D97" w:rsidRPr="00450CE8" w:rsidRDefault="00244D97" w:rsidP="00B32F8A">
            <w:pPr>
              <w:pStyle w:val="TAL"/>
              <w:rPr>
                <w:rFonts w:eastAsia="Calibri"/>
              </w:rPr>
            </w:pPr>
            <w:r w:rsidRPr="00450CE8">
              <w:rPr>
                <w:rFonts w:eastAsia="Calibri"/>
              </w:rPr>
              <w:t>Scenario D 1: Yes (steerable beams), see note 1</w:t>
            </w:r>
          </w:p>
          <w:p w14:paraId="66E2A636" w14:textId="77777777" w:rsidR="00244D97" w:rsidRPr="00450CE8" w:rsidRDefault="00244D97" w:rsidP="00B32F8A">
            <w:pPr>
              <w:pStyle w:val="TAL"/>
              <w:rPr>
                <w:rFonts w:eastAsia="Calibri"/>
              </w:rPr>
            </w:pPr>
            <w:r w:rsidRPr="00450CE8">
              <w:rPr>
                <w:rFonts w:eastAsia="Calibri"/>
              </w:rPr>
              <w:t>Scenario D 2: No (the beams move with the satellite)</w:t>
            </w:r>
          </w:p>
        </w:tc>
      </w:tr>
      <w:tr w:rsidR="00244D97" w:rsidRPr="00450CE8" w14:paraId="05617A7E" w14:textId="77777777" w:rsidTr="00B32F8A">
        <w:trPr>
          <w:cantSplit/>
          <w:jc w:val="center"/>
        </w:trPr>
        <w:tc>
          <w:tcPr>
            <w:tcW w:w="0" w:type="auto"/>
            <w:shd w:val="clear" w:color="auto" w:fill="auto"/>
            <w:vAlign w:val="center"/>
          </w:tcPr>
          <w:p w14:paraId="073E17EF" w14:textId="77777777" w:rsidR="00244D97" w:rsidRPr="00450CE8" w:rsidRDefault="00244D97" w:rsidP="00B32F8A">
            <w:pPr>
              <w:pStyle w:val="TAL"/>
              <w:rPr>
                <w:rFonts w:eastAsia="Calibri"/>
              </w:rPr>
            </w:pPr>
            <w:r w:rsidRPr="00450CE8">
              <w:rPr>
                <w:rFonts w:eastAsia="Calibri"/>
              </w:rPr>
              <w:t>Max beam foot print size (edge to edge) regardless of the elevation angle</w:t>
            </w:r>
          </w:p>
        </w:tc>
        <w:tc>
          <w:tcPr>
            <w:tcW w:w="0" w:type="auto"/>
            <w:shd w:val="clear" w:color="auto" w:fill="auto"/>
            <w:vAlign w:val="center"/>
          </w:tcPr>
          <w:p w14:paraId="7428E13F" w14:textId="77777777" w:rsidR="00244D97" w:rsidRPr="00450CE8" w:rsidRDefault="00244D97" w:rsidP="00B32F8A">
            <w:pPr>
              <w:pStyle w:val="TAL"/>
              <w:rPr>
                <w:rFonts w:eastAsia="Calibri"/>
              </w:rPr>
            </w:pPr>
            <w:r w:rsidRPr="00450CE8">
              <w:rPr>
                <w:rFonts w:eastAsia="Calibri"/>
              </w:rPr>
              <w:t>3500 km (Note 5)</w:t>
            </w:r>
          </w:p>
        </w:tc>
        <w:tc>
          <w:tcPr>
            <w:tcW w:w="0" w:type="auto"/>
            <w:shd w:val="clear" w:color="auto" w:fill="auto"/>
            <w:vAlign w:val="center"/>
          </w:tcPr>
          <w:p w14:paraId="5F561B48" w14:textId="77777777" w:rsidR="00244D97" w:rsidRPr="00450CE8" w:rsidRDefault="00244D97" w:rsidP="00B32F8A">
            <w:pPr>
              <w:pStyle w:val="TAL"/>
              <w:rPr>
                <w:rFonts w:eastAsia="Calibri"/>
              </w:rPr>
            </w:pPr>
            <w:r w:rsidRPr="00450CE8">
              <w:rPr>
                <w:rFonts w:eastAsia="Calibri"/>
              </w:rPr>
              <w:t>1000 km</w:t>
            </w:r>
          </w:p>
        </w:tc>
      </w:tr>
      <w:tr w:rsidR="00244D97" w:rsidRPr="00450CE8" w14:paraId="185BEAC9" w14:textId="77777777" w:rsidTr="00B32F8A">
        <w:trPr>
          <w:cantSplit/>
          <w:jc w:val="center"/>
        </w:trPr>
        <w:tc>
          <w:tcPr>
            <w:tcW w:w="0" w:type="auto"/>
            <w:shd w:val="clear" w:color="auto" w:fill="auto"/>
            <w:vAlign w:val="center"/>
          </w:tcPr>
          <w:p w14:paraId="07A4E561" w14:textId="77777777" w:rsidR="00244D97" w:rsidRPr="00450CE8" w:rsidRDefault="00244D97" w:rsidP="00B32F8A">
            <w:pPr>
              <w:pStyle w:val="TAL"/>
              <w:rPr>
                <w:rFonts w:eastAsia="Calibri"/>
              </w:rPr>
            </w:pPr>
            <w:r w:rsidRPr="00450CE8">
              <w:rPr>
                <w:rFonts w:eastAsia="Calibri"/>
              </w:rPr>
              <w:t>Min Elevation angle for both sat-gateway and user equipment</w:t>
            </w:r>
          </w:p>
        </w:tc>
        <w:tc>
          <w:tcPr>
            <w:tcW w:w="0" w:type="auto"/>
            <w:shd w:val="clear" w:color="auto" w:fill="auto"/>
            <w:vAlign w:val="center"/>
          </w:tcPr>
          <w:p w14:paraId="5C007727" w14:textId="77777777" w:rsidR="00244D97" w:rsidRPr="00450CE8" w:rsidRDefault="00244D97" w:rsidP="00B32F8A">
            <w:pPr>
              <w:pStyle w:val="TAL"/>
              <w:rPr>
                <w:rFonts w:eastAsia="Calibri"/>
              </w:rPr>
            </w:pPr>
            <w:r w:rsidRPr="00450CE8">
              <w:rPr>
                <w:rFonts w:eastAsia="Calibri"/>
              </w:rPr>
              <w:t>10° for service link and 10° for feeder link</w:t>
            </w:r>
          </w:p>
        </w:tc>
        <w:tc>
          <w:tcPr>
            <w:tcW w:w="0" w:type="auto"/>
            <w:shd w:val="clear" w:color="auto" w:fill="auto"/>
            <w:vAlign w:val="center"/>
          </w:tcPr>
          <w:p w14:paraId="18E806DC" w14:textId="77777777" w:rsidR="00244D97" w:rsidRPr="00450CE8" w:rsidRDefault="00244D97" w:rsidP="00B32F8A">
            <w:pPr>
              <w:pStyle w:val="TAL"/>
              <w:rPr>
                <w:rFonts w:eastAsia="Calibri"/>
              </w:rPr>
            </w:pPr>
            <w:r w:rsidRPr="00450CE8">
              <w:rPr>
                <w:rFonts w:eastAsia="Calibri"/>
              </w:rPr>
              <w:t>10° for service link and 10° for feeder link</w:t>
            </w:r>
          </w:p>
        </w:tc>
      </w:tr>
      <w:tr w:rsidR="00244D97" w:rsidRPr="00450CE8" w14:paraId="240BC2BB" w14:textId="77777777" w:rsidTr="00B32F8A">
        <w:trPr>
          <w:cantSplit/>
          <w:jc w:val="center"/>
        </w:trPr>
        <w:tc>
          <w:tcPr>
            <w:tcW w:w="0" w:type="auto"/>
            <w:shd w:val="clear" w:color="auto" w:fill="auto"/>
            <w:vAlign w:val="center"/>
          </w:tcPr>
          <w:p w14:paraId="194AD1BA" w14:textId="77777777" w:rsidR="00244D97" w:rsidRPr="00450CE8" w:rsidRDefault="00244D97" w:rsidP="00B32F8A">
            <w:pPr>
              <w:pStyle w:val="TAL"/>
              <w:rPr>
                <w:rFonts w:eastAsia="Calibri"/>
              </w:rPr>
            </w:pPr>
            <w:r w:rsidRPr="00450CE8">
              <w:rPr>
                <w:rFonts w:eastAsia="Calibri"/>
              </w:rPr>
              <w:t>Max distance between satellite and user equipment at min elevation angle</w:t>
            </w:r>
          </w:p>
        </w:tc>
        <w:tc>
          <w:tcPr>
            <w:tcW w:w="0" w:type="auto"/>
            <w:shd w:val="clear" w:color="auto" w:fill="auto"/>
            <w:vAlign w:val="center"/>
          </w:tcPr>
          <w:p w14:paraId="665C8297" w14:textId="77777777" w:rsidR="00244D97" w:rsidRPr="00450CE8" w:rsidRDefault="00244D97" w:rsidP="00B32F8A">
            <w:pPr>
              <w:pStyle w:val="TAL"/>
              <w:rPr>
                <w:rFonts w:eastAsia="Calibri"/>
              </w:rPr>
            </w:pPr>
            <w:r w:rsidRPr="00450CE8">
              <w:rPr>
                <w:rFonts w:eastAsia="Calibri"/>
              </w:rPr>
              <w:t>40,581 km</w:t>
            </w:r>
          </w:p>
        </w:tc>
        <w:tc>
          <w:tcPr>
            <w:tcW w:w="0" w:type="auto"/>
            <w:shd w:val="clear" w:color="auto" w:fill="auto"/>
            <w:vAlign w:val="center"/>
          </w:tcPr>
          <w:p w14:paraId="060AD9A3" w14:textId="77777777" w:rsidR="00244D97" w:rsidRPr="00450CE8" w:rsidRDefault="00244D97" w:rsidP="00B32F8A">
            <w:pPr>
              <w:pStyle w:val="TAL"/>
              <w:rPr>
                <w:rFonts w:eastAsia="Calibri"/>
              </w:rPr>
            </w:pPr>
            <w:r w:rsidRPr="00450CE8">
              <w:rPr>
                <w:rFonts w:eastAsia="Calibri"/>
              </w:rPr>
              <w:t>1,932 km (600 km altitude)</w:t>
            </w:r>
          </w:p>
          <w:p w14:paraId="694C0293" w14:textId="77777777" w:rsidR="00244D97" w:rsidRPr="00450CE8" w:rsidRDefault="00244D97" w:rsidP="00B32F8A">
            <w:pPr>
              <w:pStyle w:val="TAL"/>
              <w:rPr>
                <w:rFonts w:eastAsia="Calibri"/>
              </w:rPr>
            </w:pPr>
            <w:r w:rsidRPr="00450CE8">
              <w:rPr>
                <w:rFonts w:eastAsia="Calibri"/>
              </w:rPr>
              <w:t>3,131 km (1,200 km altitude)</w:t>
            </w:r>
          </w:p>
        </w:tc>
      </w:tr>
      <w:tr w:rsidR="00244D97" w:rsidRPr="00450CE8" w14:paraId="05C0F74C" w14:textId="77777777" w:rsidTr="00B32F8A">
        <w:trPr>
          <w:cantSplit/>
          <w:jc w:val="center"/>
        </w:trPr>
        <w:tc>
          <w:tcPr>
            <w:tcW w:w="0" w:type="auto"/>
            <w:shd w:val="clear" w:color="auto" w:fill="auto"/>
            <w:vAlign w:val="center"/>
          </w:tcPr>
          <w:p w14:paraId="723A470A" w14:textId="77777777" w:rsidR="00244D97" w:rsidRPr="00450CE8" w:rsidRDefault="00244D97" w:rsidP="00B32F8A">
            <w:pPr>
              <w:pStyle w:val="TAL"/>
              <w:rPr>
                <w:rFonts w:eastAsia="Calibri"/>
              </w:rPr>
            </w:pPr>
            <w:r w:rsidRPr="00450CE8">
              <w:rPr>
                <w:rFonts w:eastAsia="Calibri"/>
              </w:rPr>
              <w:t>Max Round Trip Delay (propagation delay only)</w:t>
            </w:r>
          </w:p>
        </w:tc>
        <w:tc>
          <w:tcPr>
            <w:tcW w:w="0" w:type="auto"/>
            <w:shd w:val="clear" w:color="auto" w:fill="auto"/>
            <w:vAlign w:val="center"/>
          </w:tcPr>
          <w:p w14:paraId="40C432EF" w14:textId="77777777" w:rsidR="00244D97" w:rsidRPr="00450CE8" w:rsidRDefault="00244D97" w:rsidP="00B32F8A">
            <w:pPr>
              <w:pStyle w:val="TAL"/>
              <w:rPr>
                <w:rFonts w:eastAsia="Calibri"/>
              </w:rPr>
            </w:pPr>
            <w:r w:rsidRPr="00450CE8">
              <w:rPr>
                <w:rFonts w:eastAsia="Calibri"/>
              </w:rPr>
              <w:t>Scenario A: 541.46 ms (service and feeder links)</w:t>
            </w:r>
          </w:p>
          <w:p w14:paraId="41E2CEAB" w14:textId="77777777" w:rsidR="00244D97" w:rsidRPr="00450CE8" w:rsidRDefault="00244D97" w:rsidP="00B32F8A">
            <w:pPr>
              <w:pStyle w:val="TAL"/>
              <w:rPr>
                <w:rFonts w:eastAsia="Calibri"/>
              </w:rPr>
            </w:pPr>
            <w:r w:rsidRPr="00450CE8">
              <w:rPr>
                <w:rFonts w:eastAsia="Calibri"/>
              </w:rPr>
              <w:t>Scenario B: 270.73 ms (service link only)</w:t>
            </w:r>
          </w:p>
        </w:tc>
        <w:tc>
          <w:tcPr>
            <w:tcW w:w="0" w:type="auto"/>
            <w:shd w:val="clear" w:color="auto" w:fill="auto"/>
            <w:vAlign w:val="center"/>
          </w:tcPr>
          <w:p w14:paraId="351F59C7" w14:textId="77777777" w:rsidR="00244D97" w:rsidRPr="00450CE8" w:rsidRDefault="00244D97" w:rsidP="00B32F8A">
            <w:pPr>
              <w:pStyle w:val="TAL"/>
              <w:rPr>
                <w:rFonts w:eastAsia="Calibri"/>
              </w:rPr>
            </w:pPr>
            <w:r w:rsidRPr="00450CE8">
              <w:rPr>
                <w:rFonts w:eastAsia="Calibri"/>
              </w:rPr>
              <w:t>Scenario C: (transparent payload: service and feeder links)</w:t>
            </w:r>
          </w:p>
          <w:p w14:paraId="0EC3F11A" w14:textId="77777777" w:rsidR="00244D97" w:rsidRPr="00450CE8" w:rsidRDefault="00244D97" w:rsidP="00B32F8A">
            <w:pPr>
              <w:pStyle w:val="TAL"/>
              <w:rPr>
                <w:rFonts w:eastAsia="Calibri"/>
              </w:rPr>
            </w:pPr>
            <w:r w:rsidRPr="00450CE8">
              <w:rPr>
                <w:rFonts w:eastAsia="Calibri"/>
              </w:rPr>
              <w:t>25.77 ms (600km)</w:t>
            </w:r>
          </w:p>
          <w:p w14:paraId="0E0522B4" w14:textId="77777777" w:rsidR="00244D97" w:rsidRPr="00450CE8" w:rsidRDefault="00244D97" w:rsidP="00B32F8A">
            <w:pPr>
              <w:pStyle w:val="TAL"/>
              <w:rPr>
                <w:rFonts w:eastAsia="Calibri"/>
              </w:rPr>
            </w:pPr>
            <w:r w:rsidRPr="00450CE8">
              <w:rPr>
                <w:rFonts w:eastAsia="Calibri"/>
              </w:rPr>
              <w:t>41.77 ms (1200km)</w:t>
            </w:r>
          </w:p>
          <w:p w14:paraId="761105F7" w14:textId="77777777" w:rsidR="00244D97" w:rsidRPr="00450CE8" w:rsidRDefault="00244D97" w:rsidP="00B32F8A">
            <w:pPr>
              <w:pStyle w:val="TAL"/>
              <w:rPr>
                <w:rFonts w:eastAsia="Calibri"/>
              </w:rPr>
            </w:pPr>
          </w:p>
          <w:p w14:paraId="061EC5E0" w14:textId="77777777" w:rsidR="00244D97" w:rsidRPr="00450CE8" w:rsidRDefault="00244D97" w:rsidP="00B32F8A">
            <w:pPr>
              <w:pStyle w:val="TAL"/>
              <w:rPr>
                <w:rFonts w:eastAsia="Calibri"/>
              </w:rPr>
            </w:pPr>
            <w:r w:rsidRPr="00450CE8">
              <w:rPr>
                <w:rFonts w:eastAsia="Calibri"/>
              </w:rPr>
              <w:t>Scenario D: (regenerative payload: service link only)</w:t>
            </w:r>
          </w:p>
          <w:p w14:paraId="6599E0A3" w14:textId="77777777" w:rsidR="00244D97" w:rsidRPr="00450CE8" w:rsidRDefault="00244D97" w:rsidP="00B32F8A">
            <w:pPr>
              <w:pStyle w:val="TAL"/>
              <w:rPr>
                <w:rFonts w:eastAsia="Calibri"/>
              </w:rPr>
            </w:pPr>
            <w:r w:rsidRPr="00450CE8">
              <w:rPr>
                <w:rFonts w:eastAsia="Calibri"/>
              </w:rPr>
              <w:t>12.89 ms (600km)</w:t>
            </w:r>
          </w:p>
          <w:p w14:paraId="5B4BCB3E" w14:textId="77777777" w:rsidR="00244D97" w:rsidRPr="00450CE8" w:rsidRDefault="00244D97" w:rsidP="00B32F8A">
            <w:pPr>
              <w:pStyle w:val="TAL"/>
            </w:pPr>
            <w:r w:rsidRPr="00450CE8">
              <w:rPr>
                <w:rFonts w:eastAsia="Calibri"/>
              </w:rPr>
              <w:t>20.89 ms (1200km)</w:t>
            </w:r>
          </w:p>
        </w:tc>
      </w:tr>
      <w:tr w:rsidR="00244D97" w:rsidRPr="00450CE8" w14:paraId="238820C7" w14:textId="77777777" w:rsidTr="00B32F8A">
        <w:trPr>
          <w:cantSplit/>
          <w:jc w:val="center"/>
        </w:trPr>
        <w:tc>
          <w:tcPr>
            <w:tcW w:w="0" w:type="auto"/>
            <w:shd w:val="clear" w:color="auto" w:fill="auto"/>
            <w:vAlign w:val="center"/>
          </w:tcPr>
          <w:p w14:paraId="56DBD60E" w14:textId="77777777" w:rsidR="00244D97" w:rsidRPr="00450CE8" w:rsidRDefault="00244D97" w:rsidP="00B32F8A">
            <w:pPr>
              <w:pStyle w:val="TAL"/>
              <w:rPr>
                <w:rFonts w:eastAsia="Calibri"/>
              </w:rPr>
            </w:pPr>
            <w:r w:rsidRPr="00450CE8">
              <w:rPr>
                <w:rFonts w:eastAsia="Calibri"/>
              </w:rPr>
              <w:t>Max differential delay within a cell (Note 6)</w:t>
            </w:r>
          </w:p>
        </w:tc>
        <w:tc>
          <w:tcPr>
            <w:tcW w:w="0" w:type="auto"/>
            <w:shd w:val="clear" w:color="auto" w:fill="auto"/>
            <w:vAlign w:val="center"/>
          </w:tcPr>
          <w:p w14:paraId="4AAFC0CF" w14:textId="77777777" w:rsidR="00244D97" w:rsidRPr="00450CE8" w:rsidRDefault="00244D97" w:rsidP="00B32F8A">
            <w:pPr>
              <w:pStyle w:val="TAL"/>
              <w:rPr>
                <w:rFonts w:eastAsia="Calibri"/>
              </w:rPr>
            </w:pPr>
            <w:r w:rsidRPr="00450CE8">
              <w:rPr>
                <w:rFonts w:eastAsia="Calibri"/>
              </w:rPr>
              <w:t>10.3 ms</w:t>
            </w:r>
          </w:p>
        </w:tc>
        <w:tc>
          <w:tcPr>
            <w:tcW w:w="0" w:type="auto"/>
            <w:shd w:val="clear" w:color="auto" w:fill="auto"/>
            <w:vAlign w:val="center"/>
          </w:tcPr>
          <w:p w14:paraId="5384AA5A" w14:textId="77777777" w:rsidR="00244D97" w:rsidRPr="00450CE8" w:rsidRDefault="00244D97" w:rsidP="00B32F8A">
            <w:pPr>
              <w:pStyle w:val="TAL"/>
              <w:rPr>
                <w:rFonts w:eastAsia="Calibri"/>
              </w:rPr>
            </w:pPr>
            <w:r w:rsidRPr="00450CE8">
              <w:rPr>
                <w:rFonts w:eastAsia="Calibri"/>
              </w:rPr>
              <w:t xml:space="preserve">3.12 ms and </w:t>
            </w:r>
            <w:r w:rsidRPr="00450CE8">
              <w:t>3.18 ms</w:t>
            </w:r>
            <w:r w:rsidRPr="00450CE8">
              <w:rPr>
                <w:rFonts w:eastAsia="Calibri"/>
              </w:rPr>
              <w:t xml:space="preserve"> for respectively 600km and 1200km</w:t>
            </w:r>
          </w:p>
        </w:tc>
      </w:tr>
      <w:tr w:rsidR="00244D97" w:rsidRPr="00450CE8" w14:paraId="466E078C" w14:textId="77777777" w:rsidTr="00B32F8A">
        <w:trPr>
          <w:cantSplit/>
          <w:jc w:val="center"/>
        </w:trPr>
        <w:tc>
          <w:tcPr>
            <w:tcW w:w="0" w:type="auto"/>
            <w:shd w:val="clear" w:color="auto" w:fill="auto"/>
            <w:vAlign w:val="center"/>
          </w:tcPr>
          <w:p w14:paraId="385E4337" w14:textId="77777777" w:rsidR="00244D97" w:rsidRPr="00450CE8" w:rsidRDefault="00244D97" w:rsidP="00B32F8A">
            <w:pPr>
              <w:pStyle w:val="TAL"/>
              <w:rPr>
                <w:rFonts w:eastAsia="Calibri"/>
              </w:rPr>
            </w:pPr>
            <w:r w:rsidRPr="00450CE8">
              <w:rPr>
                <w:rFonts w:eastAsia="Calibri"/>
              </w:rPr>
              <w:t>Max Doppler shift (earth fixed user equipment)</w:t>
            </w:r>
          </w:p>
        </w:tc>
        <w:tc>
          <w:tcPr>
            <w:tcW w:w="0" w:type="auto"/>
            <w:shd w:val="clear" w:color="auto" w:fill="auto"/>
            <w:vAlign w:val="center"/>
          </w:tcPr>
          <w:p w14:paraId="1345756B" w14:textId="77777777" w:rsidR="00244D97" w:rsidRPr="00450CE8" w:rsidRDefault="00244D97" w:rsidP="00B32F8A">
            <w:pPr>
              <w:pStyle w:val="TAL"/>
              <w:rPr>
                <w:rFonts w:eastAsia="Calibri"/>
              </w:rPr>
            </w:pPr>
            <w:r w:rsidRPr="00450CE8">
              <w:rPr>
                <w:rFonts w:eastAsia="Calibri"/>
              </w:rPr>
              <w:t>0.93 ppm</w:t>
            </w:r>
          </w:p>
        </w:tc>
        <w:tc>
          <w:tcPr>
            <w:tcW w:w="0" w:type="auto"/>
            <w:shd w:val="clear" w:color="auto" w:fill="auto"/>
            <w:vAlign w:val="center"/>
          </w:tcPr>
          <w:p w14:paraId="6AB63494" w14:textId="77777777" w:rsidR="00244D97" w:rsidRPr="0007457A" w:rsidRDefault="00244D97" w:rsidP="00B32F8A">
            <w:pPr>
              <w:pStyle w:val="TAL"/>
              <w:rPr>
                <w:rFonts w:eastAsia="Calibri"/>
              </w:rPr>
            </w:pPr>
            <w:r w:rsidRPr="0007457A">
              <w:rPr>
                <w:rFonts w:eastAsia="Calibri"/>
              </w:rPr>
              <w:t>24 ppm (600km)</w:t>
            </w:r>
          </w:p>
          <w:p w14:paraId="6B0C0022" w14:textId="77777777" w:rsidR="00244D97" w:rsidRPr="00450CE8" w:rsidRDefault="00244D97" w:rsidP="00B32F8A">
            <w:pPr>
              <w:pStyle w:val="TAL"/>
              <w:rPr>
                <w:rFonts w:eastAsia="Calibri"/>
              </w:rPr>
            </w:pPr>
            <w:r w:rsidRPr="00450CE8">
              <w:rPr>
                <w:rFonts w:eastAsia="Calibri"/>
              </w:rPr>
              <w:t xml:space="preserve">21ppm(1200km) </w:t>
            </w:r>
          </w:p>
        </w:tc>
      </w:tr>
      <w:tr w:rsidR="00244D97" w:rsidRPr="00450CE8" w14:paraId="7727A4B3" w14:textId="77777777" w:rsidTr="00B32F8A">
        <w:trPr>
          <w:cantSplit/>
          <w:jc w:val="center"/>
        </w:trPr>
        <w:tc>
          <w:tcPr>
            <w:tcW w:w="0" w:type="auto"/>
            <w:shd w:val="clear" w:color="auto" w:fill="auto"/>
            <w:vAlign w:val="center"/>
          </w:tcPr>
          <w:p w14:paraId="06244E9E" w14:textId="77777777" w:rsidR="00244D97" w:rsidRPr="00450CE8" w:rsidRDefault="00244D97" w:rsidP="00B32F8A">
            <w:pPr>
              <w:pStyle w:val="TAL"/>
              <w:rPr>
                <w:rFonts w:eastAsia="Calibri"/>
              </w:rPr>
            </w:pPr>
            <w:r w:rsidRPr="00450CE8">
              <w:rPr>
                <w:rFonts w:eastAsia="Calibri"/>
              </w:rPr>
              <w:t>Max Doppler shift variation (earth fixed user equipment)</w:t>
            </w:r>
          </w:p>
        </w:tc>
        <w:tc>
          <w:tcPr>
            <w:tcW w:w="0" w:type="auto"/>
            <w:shd w:val="clear" w:color="auto" w:fill="auto"/>
            <w:vAlign w:val="center"/>
          </w:tcPr>
          <w:p w14:paraId="39E8C530" w14:textId="77777777" w:rsidR="00244D97" w:rsidRPr="00450CE8" w:rsidRDefault="00244D97" w:rsidP="00B32F8A">
            <w:pPr>
              <w:pStyle w:val="TAL"/>
              <w:rPr>
                <w:rFonts w:eastAsia="Calibri"/>
              </w:rPr>
            </w:pPr>
            <w:r w:rsidRPr="00450CE8">
              <w:rPr>
                <w:rFonts w:eastAsia="Calibri"/>
              </w:rPr>
              <w:t xml:space="preserve">0.000 045 ppm/s </w:t>
            </w:r>
          </w:p>
        </w:tc>
        <w:tc>
          <w:tcPr>
            <w:tcW w:w="0" w:type="auto"/>
            <w:shd w:val="clear" w:color="auto" w:fill="auto"/>
            <w:vAlign w:val="center"/>
          </w:tcPr>
          <w:p w14:paraId="31E18859" w14:textId="77777777" w:rsidR="00244D97" w:rsidRPr="00450CE8" w:rsidRDefault="00244D97" w:rsidP="00B32F8A">
            <w:pPr>
              <w:pStyle w:val="TAL"/>
              <w:rPr>
                <w:rFonts w:eastAsia="Calibri"/>
              </w:rPr>
            </w:pPr>
            <w:r w:rsidRPr="00450CE8">
              <w:rPr>
                <w:rFonts w:eastAsia="Calibri"/>
              </w:rPr>
              <w:t>0.27ppm/s (600km)</w:t>
            </w:r>
          </w:p>
          <w:p w14:paraId="343883DE" w14:textId="77777777" w:rsidR="00244D97" w:rsidRPr="00450CE8" w:rsidRDefault="00244D97" w:rsidP="00B32F8A">
            <w:pPr>
              <w:pStyle w:val="TAL"/>
              <w:rPr>
                <w:rFonts w:eastAsia="Calibri"/>
              </w:rPr>
            </w:pPr>
            <w:r w:rsidRPr="00450CE8">
              <w:rPr>
                <w:rFonts w:eastAsia="Calibri"/>
              </w:rPr>
              <w:t>0.13ppm/s(1200km)</w:t>
            </w:r>
          </w:p>
        </w:tc>
      </w:tr>
      <w:tr w:rsidR="00244D97" w:rsidRPr="00450CE8" w14:paraId="1B7ADB18" w14:textId="77777777" w:rsidTr="00B32F8A">
        <w:trPr>
          <w:cantSplit/>
          <w:jc w:val="center"/>
        </w:trPr>
        <w:tc>
          <w:tcPr>
            <w:tcW w:w="0" w:type="auto"/>
            <w:shd w:val="clear" w:color="auto" w:fill="auto"/>
            <w:vAlign w:val="center"/>
          </w:tcPr>
          <w:p w14:paraId="46E66B0D" w14:textId="77777777" w:rsidR="00244D97" w:rsidRPr="00450CE8" w:rsidRDefault="00244D97" w:rsidP="00B32F8A">
            <w:pPr>
              <w:pStyle w:val="TAL"/>
              <w:rPr>
                <w:rFonts w:eastAsia="Calibri"/>
              </w:rPr>
            </w:pPr>
            <w:r w:rsidRPr="00450CE8">
              <w:rPr>
                <w:rFonts w:eastAsia="Calibri"/>
              </w:rPr>
              <w:t>User equipment motion on the earth</w:t>
            </w:r>
          </w:p>
        </w:tc>
        <w:tc>
          <w:tcPr>
            <w:tcW w:w="0" w:type="auto"/>
            <w:shd w:val="clear" w:color="auto" w:fill="auto"/>
            <w:vAlign w:val="center"/>
          </w:tcPr>
          <w:p w14:paraId="10A5ADAA" w14:textId="77777777" w:rsidR="00244D97" w:rsidRPr="00450CE8" w:rsidRDefault="00244D97" w:rsidP="00B32F8A">
            <w:pPr>
              <w:pStyle w:val="TAL"/>
              <w:rPr>
                <w:rFonts w:eastAsia="Calibri"/>
              </w:rPr>
            </w:pPr>
            <w:r w:rsidRPr="00450CE8">
              <w:rPr>
                <w:rFonts w:eastAsia="Calibri"/>
              </w:rPr>
              <w:t>1200 km/h (e.g. aircraft)</w:t>
            </w:r>
          </w:p>
        </w:tc>
        <w:tc>
          <w:tcPr>
            <w:tcW w:w="0" w:type="auto"/>
            <w:shd w:val="clear" w:color="auto" w:fill="auto"/>
            <w:vAlign w:val="center"/>
          </w:tcPr>
          <w:p w14:paraId="3F04015D" w14:textId="77777777" w:rsidR="00244D97" w:rsidRPr="00450CE8" w:rsidRDefault="00244D97" w:rsidP="00B32F8A">
            <w:pPr>
              <w:pStyle w:val="TAL"/>
              <w:rPr>
                <w:rFonts w:eastAsia="Calibri"/>
              </w:rPr>
            </w:pPr>
            <w:r w:rsidRPr="00450CE8">
              <w:rPr>
                <w:rFonts w:eastAsia="Calibri"/>
              </w:rPr>
              <w:t>500 km/h (e.g. high speed train)</w:t>
            </w:r>
          </w:p>
          <w:p w14:paraId="17B525E1" w14:textId="77777777" w:rsidR="00244D97" w:rsidRPr="00450CE8" w:rsidRDefault="00244D97" w:rsidP="00B32F8A">
            <w:pPr>
              <w:pStyle w:val="TAL"/>
              <w:rPr>
                <w:rFonts w:eastAsia="Calibri"/>
              </w:rPr>
            </w:pPr>
            <w:r w:rsidRPr="00450CE8">
              <w:rPr>
                <w:rFonts w:eastAsia="Calibri"/>
              </w:rPr>
              <w:t>Possibly 1200 km/h (e.g. aircraft)</w:t>
            </w:r>
          </w:p>
        </w:tc>
      </w:tr>
      <w:tr w:rsidR="00244D97" w:rsidRPr="00450CE8" w14:paraId="652F9A10" w14:textId="77777777" w:rsidTr="00B32F8A">
        <w:trPr>
          <w:cantSplit/>
          <w:jc w:val="center"/>
        </w:trPr>
        <w:tc>
          <w:tcPr>
            <w:tcW w:w="0" w:type="auto"/>
            <w:shd w:val="clear" w:color="auto" w:fill="auto"/>
            <w:vAlign w:val="center"/>
          </w:tcPr>
          <w:p w14:paraId="5333DD97" w14:textId="77777777" w:rsidR="00244D97" w:rsidRPr="00450CE8" w:rsidRDefault="00244D97" w:rsidP="00B32F8A">
            <w:pPr>
              <w:pStyle w:val="TAL"/>
              <w:rPr>
                <w:rFonts w:eastAsia="Calibri"/>
              </w:rPr>
            </w:pPr>
            <w:r w:rsidRPr="00450CE8">
              <w:rPr>
                <w:rFonts w:eastAsia="Calibri"/>
              </w:rPr>
              <w:t>User equipment antenna types</w:t>
            </w:r>
          </w:p>
        </w:tc>
        <w:tc>
          <w:tcPr>
            <w:tcW w:w="0" w:type="auto"/>
            <w:gridSpan w:val="2"/>
            <w:shd w:val="clear" w:color="auto" w:fill="auto"/>
            <w:vAlign w:val="center"/>
          </w:tcPr>
          <w:p w14:paraId="07C8DAB4" w14:textId="77777777" w:rsidR="00244D97" w:rsidRPr="00450CE8" w:rsidRDefault="00244D97" w:rsidP="00B32F8A">
            <w:pPr>
              <w:pStyle w:val="TAL"/>
              <w:rPr>
                <w:rFonts w:eastAsia="Calibri"/>
              </w:rPr>
            </w:pPr>
            <w:r w:rsidRPr="00450CE8">
              <w:rPr>
                <w:rFonts w:eastAsia="Calibri"/>
              </w:rPr>
              <w:t>Omnidirectional antenna (linear polarisation), assuming 0 dBi</w:t>
            </w:r>
          </w:p>
          <w:p w14:paraId="3F7ACDA2" w14:textId="77777777" w:rsidR="00244D97" w:rsidRPr="00450CE8" w:rsidRDefault="00244D97" w:rsidP="00B32F8A">
            <w:pPr>
              <w:pStyle w:val="TAL"/>
              <w:rPr>
                <w:rFonts w:eastAsia="Calibri"/>
              </w:rPr>
            </w:pPr>
            <w:r w:rsidRPr="00450CE8">
              <w:rPr>
                <w:rFonts w:eastAsia="Calibri"/>
              </w:rPr>
              <w:t>Directive antenna (up to 60 cm equivalent aperture diameter in circular polarisation)</w:t>
            </w:r>
          </w:p>
        </w:tc>
      </w:tr>
      <w:tr w:rsidR="00244D97" w:rsidRPr="00450CE8" w14:paraId="2AD0F3CA" w14:textId="77777777" w:rsidTr="00B32F8A">
        <w:trPr>
          <w:cantSplit/>
          <w:jc w:val="center"/>
        </w:trPr>
        <w:tc>
          <w:tcPr>
            <w:tcW w:w="0" w:type="auto"/>
            <w:shd w:val="clear" w:color="auto" w:fill="auto"/>
            <w:vAlign w:val="center"/>
          </w:tcPr>
          <w:p w14:paraId="6E364C53" w14:textId="77777777" w:rsidR="00244D97" w:rsidRPr="00450CE8" w:rsidRDefault="00244D97" w:rsidP="00B32F8A">
            <w:pPr>
              <w:pStyle w:val="TAL"/>
              <w:rPr>
                <w:rFonts w:eastAsia="Calibri"/>
              </w:rPr>
            </w:pPr>
            <w:r w:rsidRPr="00450CE8">
              <w:rPr>
                <w:rFonts w:eastAsia="Calibri"/>
              </w:rPr>
              <w:t>User equipment Tx power</w:t>
            </w:r>
          </w:p>
        </w:tc>
        <w:tc>
          <w:tcPr>
            <w:tcW w:w="0" w:type="auto"/>
            <w:gridSpan w:val="2"/>
            <w:shd w:val="clear" w:color="auto" w:fill="auto"/>
            <w:vAlign w:val="center"/>
          </w:tcPr>
          <w:p w14:paraId="341AF74D" w14:textId="77777777" w:rsidR="00244D97" w:rsidRPr="00450CE8" w:rsidRDefault="00244D97" w:rsidP="00B32F8A">
            <w:pPr>
              <w:pStyle w:val="TAL"/>
              <w:rPr>
                <w:rFonts w:eastAsia="Calibri"/>
              </w:rPr>
            </w:pPr>
            <w:r w:rsidRPr="00450CE8">
              <w:rPr>
                <w:rFonts w:eastAsia="Calibri"/>
              </w:rPr>
              <w:t>Omnidirectional antenna: UE power class 3 with up to 200 mW</w:t>
            </w:r>
          </w:p>
          <w:p w14:paraId="098E1539" w14:textId="77777777" w:rsidR="00244D97" w:rsidRPr="00450CE8" w:rsidRDefault="00244D97" w:rsidP="00B32F8A">
            <w:pPr>
              <w:pStyle w:val="TAL"/>
              <w:rPr>
                <w:rFonts w:eastAsia="Calibri"/>
              </w:rPr>
            </w:pPr>
            <w:r w:rsidRPr="00450CE8">
              <w:rPr>
                <w:rFonts w:eastAsia="Calibri"/>
              </w:rPr>
              <w:t>Directive antenna: up to 20 W</w:t>
            </w:r>
          </w:p>
        </w:tc>
      </w:tr>
      <w:tr w:rsidR="00244D97" w:rsidRPr="00450CE8" w14:paraId="22CDC78B" w14:textId="77777777" w:rsidTr="00B32F8A">
        <w:trPr>
          <w:cantSplit/>
          <w:jc w:val="center"/>
        </w:trPr>
        <w:tc>
          <w:tcPr>
            <w:tcW w:w="0" w:type="auto"/>
            <w:shd w:val="clear" w:color="auto" w:fill="auto"/>
            <w:vAlign w:val="center"/>
          </w:tcPr>
          <w:p w14:paraId="2D255C2F" w14:textId="77777777" w:rsidR="00244D97" w:rsidRPr="00450CE8" w:rsidRDefault="00244D97" w:rsidP="00B32F8A">
            <w:pPr>
              <w:pStyle w:val="TAL"/>
              <w:rPr>
                <w:rFonts w:eastAsia="Calibri"/>
              </w:rPr>
            </w:pPr>
            <w:r w:rsidRPr="00450CE8">
              <w:rPr>
                <w:rFonts w:eastAsia="Calibri"/>
              </w:rPr>
              <w:t>User equipment Noise figure</w:t>
            </w:r>
          </w:p>
        </w:tc>
        <w:tc>
          <w:tcPr>
            <w:tcW w:w="0" w:type="auto"/>
            <w:gridSpan w:val="2"/>
            <w:shd w:val="clear" w:color="auto" w:fill="auto"/>
            <w:vAlign w:val="center"/>
          </w:tcPr>
          <w:p w14:paraId="0D4E3BB6" w14:textId="77777777" w:rsidR="00244D97" w:rsidRPr="00450CE8" w:rsidRDefault="00244D97" w:rsidP="00B32F8A">
            <w:pPr>
              <w:pStyle w:val="TAL"/>
              <w:rPr>
                <w:rFonts w:eastAsia="Calibri"/>
              </w:rPr>
            </w:pPr>
            <w:r w:rsidRPr="00450CE8">
              <w:rPr>
                <w:rFonts w:eastAsia="Calibri"/>
              </w:rPr>
              <w:t>Omnidirectional antenna: 7 dB</w:t>
            </w:r>
          </w:p>
          <w:p w14:paraId="0D557748" w14:textId="77777777" w:rsidR="00244D97" w:rsidRPr="00450CE8" w:rsidRDefault="00244D97" w:rsidP="00B32F8A">
            <w:pPr>
              <w:pStyle w:val="TAL"/>
              <w:rPr>
                <w:rFonts w:eastAsia="Calibri"/>
              </w:rPr>
            </w:pPr>
            <w:r w:rsidRPr="00450CE8">
              <w:rPr>
                <w:rFonts w:eastAsia="Calibri"/>
              </w:rPr>
              <w:t>Directive antenna: 1.2 dB</w:t>
            </w:r>
          </w:p>
        </w:tc>
      </w:tr>
      <w:tr w:rsidR="00244D97" w:rsidRPr="00450CE8" w14:paraId="1248BF1E" w14:textId="77777777" w:rsidTr="00B32F8A">
        <w:trPr>
          <w:cantSplit/>
          <w:jc w:val="center"/>
        </w:trPr>
        <w:tc>
          <w:tcPr>
            <w:tcW w:w="0" w:type="auto"/>
            <w:shd w:val="clear" w:color="auto" w:fill="auto"/>
            <w:vAlign w:val="center"/>
          </w:tcPr>
          <w:p w14:paraId="4B6CF6CA" w14:textId="77777777" w:rsidR="00244D97" w:rsidRPr="00450CE8" w:rsidRDefault="00244D97" w:rsidP="00B32F8A">
            <w:pPr>
              <w:pStyle w:val="TAL"/>
              <w:rPr>
                <w:rFonts w:eastAsia="Calibri"/>
              </w:rPr>
            </w:pPr>
            <w:r w:rsidRPr="00450CE8">
              <w:rPr>
                <w:rFonts w:eastAsia="Calibri"/>
              </w:rPr>
              <w:t>Service link</w:t>
            </w:r>
          </w:p>
        </w:tc>
        <w:tc>
          <w:tcPr>
            <w:tcW w:w="0" w:type="auto"/>
            <w:gridSpan w:val="2"/>
            <w:shd w:val="clear" w:color="auto" w:fill="auto"/>
            <w:vAlign w:val="center"/>
          </w:tcPr>
          <w:p w14:paraId="2E446E50" w14:textId="77777777" w:rsidR="00244D97" w:rsidRPr="00450CE8" w:rsidRDefault="00244D97" w:rsidP="00B32F8A">
            <w:pPr>
              <w:pStyle w:val="TAL"/>
              <w:rPr>
                <w:rFonts w:eastAsia="Calibri"/>
              </w:rPr>
            </w:pPr>
            <w:r w:rsidRPr="00450CE8">
              <w:rPr>
                <w:rFonts w:eastAsia="Calibri"/>
              </w:rPr>
              <w:t>3GPP defined New Radio</w:t>
            </w:r>
          </w:p>
        </w:tc>
      </w:tr>
      <w:tr w:rsidR="00244D97" w:rsidRPr="00450CE8" w14:paraId="4CF9BC64" w14:textId="77777777" w:rsidTr="00B32F8A">
        <w:trPr>
          <w:cantSplit/>
          <w:jc w:val="center"/>
        </w:trPr>
        <w:tc>
          <w:tcPr>
            <w:tcW w:w="0" w:type="auto"/>
            <w:shd w:val="clear" w:color="auto" w:fill="auto"/>
            <w:vAlign w:val="center"/>
          </w:tcPr>
          <w:p w14:paraId="0BD8A364" w14:textId="77777777" w:rsidR="00244D97" w:rsidRPr="00450CE8" w:rsidRDefault="00244D97" w:rsidP="00B32F8A">
            <w:pPr>
              <w:pStyle w:val="TAL"/>
              <w:rPr>
                <w:rFonts w:eastAsia="Calibri"/>
              </w:rPr>
            </w:pPr>
            <w:r w:rsidRPr="00450CE8">
              <w:rPr>
                <w:rFonts w:eastAsia="Calibri"/>
              </w:rPr>
              <w:t>Feeder link</w:t>
            </w:r>
          </w:p>
        </w:tc>
        <w:tc>
          <w:tcPr>
            <w:tcW w:w="0" w:type="auto"/>
            <w:shd w:val="clear" w:color="auto" w:fill="auto"/>
            <w:vAlign w:val="center"/>
          </w:tcPr>
          <w:p w14:paraId="1100DD5E" w14:textId="77777777" w:rsidR="00244D97" w:rsidRPr="00450CE8" w:rsidRDefault="00244D97" w:rsidP="00B32F8A">
            <w:pPr>
              <w:pStyle w:val="TAL"/>
              <w:rPr>
                <w:rFonts w:eastAsia="Calibri"/>
              </w:rPr>
            </w:pPr>
            <w:r w:rsidRPr="00450CE8">
              <w:rPr>
                <w:rFonts w:eastAsia="Calibri"/>
              </w:rPr>
              <w:t>3GPP or non-3GPP defined Radio interface</w:t>
            </w:r>
          </w:p>
        </w:tc>
        <w:tc>
          <w:tcPr>
            <w:tcW w:w="0" w:type="auto"/>
            <w:shd w:val="clear" w:color="auto" w:fill="auto"/>
            <w:vAlign w:val="center"/>
          </w:tcPr>
          <w:p w14:paraId="69390ECD" w14:textId="77777777" w:rsidR="00244D97" w:rsidRPr="00450CE8" w:rsidRDefault="00244D97" w:rsidP="00B32F8A">
            <w:pPr>
              <w:pStyle w:val="TAL"/>
              <w:rPr>
                <w:rFonts w:eastAsia="Calibri"/>
              </w:rPr>
            </w:pPr>
            <w:r w:rsidRPr="00450CE8">
              <w:rPr>
                <w:rFonts w:eastAsia="Calibri"/>
              </w:rPr>
              <w:t>3GPP or non-3GPP defined Radio interface</w:t>
            </w:r>
          </w:p>
        </w:tc>
      </w:tr>
      <w:tr w:rsidR="00244D97" w:rsidRPr="00C329EA" w14:paraId="41C4B36F" w14:textId="77777777" w:rsidTr="00B32F8A">
        <w:trPr>
          <w:cantSplit/>
          <w:jc w:val="center"/>
        </w:trPr>
        <w:tc>
          <w:tcPr>
            <w:tcW w:w="0" w:type="auto"/>
            <w:gridSpan w:val="3"/>
            <w:shd w:val="clear" w:color="auto" w:fill="auto"/>
            <w:vAlign w:val="center"/>
          </w:tcPr>
          <w:p w14:paraId="23BD3414" w14:textId="77777777" w:rsidR="00244D97" w:rsidRPr="00B923D6" w:rsidRDefault="00244D97" w:rsidP="00B32F8A">
            <w:pPr>
              <w:pStyle w:val="TAN"/>
            </w:pPr>
            <w:r w:rsidRPr="00B923D6">
              <w:lastRenderedPageBreak/>
              <w:t>NOTE 1:</w:t>
            </w:r>
            <w:r w:rsidRPr="00B923D6">
              <w:tab/>
              <w:t>Each satellite has the capability to steer beams towards fixed points on earth using beamforming techniques. This is applicable for a period of time corresponding to the visibility time of the satellite</w:t>
            </w:r>
          </w:p>
          <w:p w14:paraId="2C839E63" w14:textId="77777777" w:rsidR="00244D97" w:rsidRPr="00B923D6" w:rsidRDefault="00244D97" w:rsidP="00B32F8A">
            <w:pPr>
              <w:pStyle w:val="TAN"/>
            </w:pPr>
            <w:r w:rsidRPr="00B923D6">
              <w:t>NOTE 2:</w:t>
            </w:r>
            <w:r w:rsidRPr="00B923D6">
              <w:tab/>
              <w:t>Max delay variation within a beam (earth fixed user equipment) is calculated based on Min Elevation angle for both gateway and user equipment</w:t>
            </w:r>
          </w:p>
          <w:p w14:paraId="505FFB81" w14:textId="77777777" w:rsidR="00244D97" w:rsidRPr="00B923D6" w:rsidRDefault="00244D97" w:rsidP="00B32F8A">
            <w:pPr>
              <w:pStyle w:val="TAN"/>
            </w:pPr>
            <w:r w:rsidRPr="00B923D6">
              <w:t>NOTE 3:</w:t>
            </w:r>
            <w:r w:rsidRPr="00B923D6">
              <w:tab/>
              <w:t>Max differential delay within a beam is calculated based on Max beam foot print diameter at nadir</w:t>
            </w:r>
          </w:p>
          <w:p w14:paraId="0D405EE8" w14:textId="77777777" w:rsidR="00244D97" w:rsidRPr="00B923D6" w:rsidRDefault="00244D97" w:rsidP="00B32F8A">
            <w:pPr>
              <w:pStyle w:val="TAN"/>
            </w:pPr>
            <w:r w:rsidRPr="00B923D6">
              <w:t>NOTE 4:</w:t>
            </w:r>
            <w:r w:rsidRPr="00B923D6">
              <w:tab/>
              <w:t>Speed of light used for delay calculation is 299792458 m/s.</w:t>
            </w:r>
          </w:p>
          <w:p w14:paraId="798591FD" w14:textId="77777777" w:rsidR="00244D97" w:rsidRPr="00B923D6" w:rsidRDefault="00244D97" w:rsidP="00B32F8A">
            <w:pPr>
              <w:pStyle w:val="TAN"/>
            </w:pPr>
            <w:r w:rsidRPr="00B923D6">
              <w:t>NOTE 5: The Maximum beam foot print size for GEO is based on current state of the art GEO High Throughput systems, assuming either spot beams at the edge of coverage (low elevation).</w:t>
            </w:r>
          </w:p>
          <w:p w14:paraId="143EA175" w14:textId="77777777" w:rsidR="00244D97" w:rsidRPr="00C329EA" w:rsidRDefault="00244D97" w:rsidP="00B32F8A">
            <w:pPr>
              <w:pStyle w:val="TAN"/>
              <w:rPr>
                <w:rFonts w:eastAsia="Calibri"/>
              </w:rPr>
            </w:pPr>
            <w:r w:rsidRPr="00B923D6">
              <w:t>NOTE 6: The maximum differential delay at cell level has been computed considering the one at beam level for largest beam size. It does not preclude that cell may include more than one beam when beam size are small or medium size. However the cumulated differential delay of all beams within a cell will not exceed the maximum differential delay at cell level in the table above.</w:t>
            </w:r>
          </w:p>
        </w:tc>
      </w:tr>
    </w:tbl>
    <w:p w14:paraId="3304A6CD" w14:textId="77777777" w:rsidR="00244D97" w:rsidRPr="00244D97" w:rsidRDefault="00244D97" w:rsidP="00244D97"/>
    <w:p w14:paraId="7992B774" w14:textId="76FF9042" w:rsidR="0007457A" w:rsidRPr="00B923D6" w:rsidRDefault="0007457A" w:rsidP="0007457A">
      <w:pPr>
        <w:pStyle w:val="Heading2"/>
      </w:pPr>
      <w:r>
        <w:t>A.4</w:t>
      </w:r>
      <w:r>
        <w:tab/>
        <w:t>T</w:t>
      </w:r>
      <w:r w:rsidR="00D20FF7">
        <w:t>R</w:t>
      </w:r>
      <w:r>
        <w:t xml:space="preserve"> 38.821 </w:t>
      </w:r>
      <w:r w:rsidRPr="00B923D6">
        <w:t>Table 7.1-1: NTN scenarios versus delay constraints</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701"/>
        <w:gridCol w:w="1701"/>
        <w:gridCol w:w="992"/>
        <w:gridCol w:w="992"/>
        <w:gridCol w:w="1134"/>
        <w:gridCol w:w="1178"/>
      </w:tblGrid>
      <w:tr w:rsidR="0007457A" w:rsidRPr="00B923D6" w14:paraId="0DEC0328" w14:textId="77777777" w:rsidTr="00B32F8A">
        <w:trPr>
          <w:cantSplit/>
          <w:tblHeader/>
        </w:trPr>
        <w:tc>
          <w:tcPr>
            <w:tcW w:w="2235" w:type="dxa"/>
            <w:shd w:val="clear" w:color="auto" w:fill="auto"/>
          </w:tcPr>
          <w:p w14:paraId="0C94C572" w14:textId="77777777" w:rsidR="0007457A" w:rsidRPr="00B923D6" w:rsidRDefault="0007457A" w:rsidP="00B32F8A">
            <w:pPr>
              <w:pStyle w:val="TAC"/>
            </w:pPr>
            <w:r w:rsidRPr="00B923D6">
              <w:t>NTN scenarios</w:t>
            </w:r>
          </w:p>
        </w:tc>
        <w:tc>
          <w:tcPr>
            <w:tcW w:w="1701" w:type="dxa"/>
          </w:tcPr>
          <w:p w14:paraId="426753E5" w14:textId="77777777" w:rsidR="0007457A" w:rsidRPr="00B923D6" w:rsidRDefault="0007457A" w:rsidP="00B32F8A">
            <w:pPr>
              <w:pStyle w:val="TAC"/>
            </w:pPr>
            <w:r w:rsidRPr="00B923D6">
              <w:t>A</w:t>
            </w:r>
          </w:p>
        </w:tc>
        <w:tc>
          <w:tcPr>
            <w:tcW w:w="1701" w:type="dxa"/>
          </w:tcPr>
          <w:p w14:paraId="110A5BD9" w14:textId="77777777" w:rsidR="0007457A" w:rsidRPr="00B923D6" w:rsidRDefault="0007457A" w:rsidP="00B32F8A">
            <w:pPr>
              <w:pStyle w:val="TAC"/>
            </w:pPr>
            <w:r w:rsidRPr="00B923D6">
              <w:t>B</w:t>
            </w:r>
          </w:p>
        </w:tc>
        <w:tc>
          <w:tcPr>
            <w:tcW w:w="992" w:type="dxa"/>
            <w:shd w:val="clear" w:color="auto" w:fill="auto"/>
          </w:tcPr>
          <w:p w14:paraId="55725DA3" w14:textId="77777777" w:rsidR="0007457A" w:rsidRPr="00B923D6" w:rsidRDefault="0007457A" w:rsidP="00B32F8A">
            <w:pPr>
              <w:pStyle w:val="TAC"/>
            </w:pPr>
            <w:r w:rsidRPr="00B923D6">
              <w:t>C1</w:t>
            </w:r>
          </w:p>
        </w:tc>
        <w:tc>
          <w:tcPr>
            <w:tcW w:w="992" w:type="dxa"/>
          </w:tcPr>
          <w:p w14:paraId="1F7F0CD6" w14:textId="77777777" w:rsidR="0007457A" w:rsidRPr="00B923D6" w:rsidRDefault="0007457A" w:rsidP="00B32F8A">
            <w:pPr>
              <w:pStyle w:val="TAC"/>
            </w:pPr>
            <w:r w:rsidRPr="00B923D6">
              <w:t>C2</w:t>
            </w:r>
          </w:p>
        </w:tc>
        <w:tc>
          <w:tcPr>
            <w:tcW w:w="1134" w:type="dxa"/>
            <w:shd w:val="clear" w:color="auto" w:fill="auto"/>
          </w:tcPr>
          <w:p w14:paraId="681C2051" w14:textId="77777777" w:rsidR="0007457A" w:rsidRPr="00B923D6" w:rsidRDefault="0007457A" w:rsidP="00B32F8A">
            <w:pPr>
              <w:pStyle w:val="TAC"/>
            </w:pPr>
            <w:r w:rsidRPr="00B923D6">
              <w:t>D1</w:t>
            </w:r>
          </w:p>
        </w:tc>
        <w:tc>
          <w:tcPr>
            <w:tcW w:w="1178" w:type="dxa"/>
          </w:tcPr>
          <w:p w14:paraId="1A10B492" w14:textId="77777777" w:rsidR="0007457A" w:rsidRPr="00B923D6" w:rsidRDefault="0007457A" w:rsidP="00B32F8A">
            <w:pPr>
              <w:pStyle w:val="TAC"/>
            </w:pPr>
            <w:r w:rsidRPr="00B923D6">
              <w:t>D2</w:t>
            </w:r>
          </w:p>
        </w:tc>
      </w:tr>
      <w:tr w:rsidR="0007457A" w:rsidRPr="00B923D6" w14:paraId="53E02311" w14:textId="77777777" w:rsidTr="00B32F8A">
        <w:trPr>
          <w:cantSplit/>
          <w:tblHeader/>
        </w:trPr>
        <w:tc>
          <w:tcPr>
            <w:tcW w:w="2235" w:type="dxa"/>
            <w:shd w:val="clear" w:color="auto" w:fill="auto"/>
          </w:tcPr>
          <w:p w14:paraId="3241DF43" w14:textId="77777777" w:rsidR="0007457A" w:rsidRPr="00B923D6" w:rsidRDefault="0007457A" w:rsidP="00B32F8A">
            <w:pPr>
              <w:pStyle w:val="TAC"/>
            </w:pPr>
          </w:p>
        </w:tc>
        <w:tc>
          <w:tcPr>
            <w:tcW w:w="1701" w:type="dxa"/>
          </w:tcPr>
          <w:p w14:paraId="241EDCFE" w14:textId="77777777" w:rsidR="0007457A" w:rsidRPr="00450CE8" w:rsidRDefault="0007457A" w:rsidP="00B32F8A">
            <w:pPr>
              <w:pStyle w:val="TAC"/>
              <w:rPr>
                <w:i/>
                <w:szCs w:val="18"/>
              </w:rPr>
            </w:pPr>
            <w:r w:rsidRPr="00450CE8">
              <w:rPr>
                <w:i/>
                <w:szCs w:val="18"/>
              </w:rPr>
              <w:t>GEO transparent payload</w:t>
            </w:r>
          </w:p>
        </w:tc>
        <w:tc>
          <w:tcPr>
            <w:tcW w:w="1701" w:type="dxa"/>
          </w:tcPr>
          <w:p w14:paraId="4F10B2F8" w14:textId="77777777" w:rsidR="0007457A" w:rsidRPr="00B923D6" w:rsidRDefault="0007457A" w:rsidP="00B32F8A">
            <w:pPr>
              <w:pStyle w:val="TAC"/>
              <w:rPr>
                <w:i/>
                <w:szCs w:val="18"/>
              </w:rPr>
            </w:pPr>
            <w:r w:rsidRPr="00B923D6">
              <w:rPr>
                <w:i/>
                <w:szCs w:val="18"/>
              </w:rPr>
              <w:t>GEO regenerative payload</w:t>
            </w:r>
          </w:p>
        </w:tc>
        <w:tc>
          <w:tcPr>
            <w:tcW w:w="1984" w:type="dxa"/>
            <w:gridSpan w:val="2"/>
            <w:shd w:val="clear" w:color="auto" w:fill="auto"/>
          </w:tcPr>
          <w:p w14:paraId="4EAEC4DC" w14:textId="77777777" w:rsidR="0007457A" w:rsidRPr="00B923D6" w:rsidRDefault="0007457A" w:rsidP="00B32F8A">
            <w:pPr>
              <w:pStyle w:val="TAC"/>
              <w:rPr>
                <w:i/>
                <w:szCs w:val="18"/>
              </w:rPr>
            </w:pPr>
            <w:r w:rsidRPr="00B923D6">
              <w:rPr>
                <w:i/>
                <w:szCs w:val="18"/>
              </w:rPr>
              <w:t>LEO transparent payload</w:t>
            </w:r>
          </w:p>
        </w:tc>
        <w:tc>
          <w:tcPr>
            <w:tcW w:w="2312" w:type="dxa"/>
            <w:gridSpan w:val="2"/>
            <w:shd w:val="clear" w:color="auto" w:fill="auto"/>
          </w:tcPr>
          <w:p w14:paraId="21C313ED" w14:textId="77777777" w:rsidR="0007457A" w:rsidRPr="00B923D6" w:rsidRDefault="0007457A" w:rsidP="00B32F8A">
            <w:pPr>
              <w:pStyle w:val="TAC"/>
              <w:rPr>
                <w:i/>
                <w:szCs w:val="18"/>
              </w:rPr>
            </w:pPr>
            <w:r w:rsidRPr="00B923D6">
              <w:rPr>
                <w:i/>
                <w:szCs w:val="18"/>
              </w:rPr>
              <w:t>LEO regenerative payload</w:t>
            </w:r>
          </w:p>
        </w:tc>
      </w:tr>
      <w:tr w:rsidR="0007457A" w:rsidRPr="00B923D6" w14:paraId="382CE3DA" w14:textId="77777777" w:rsidTr="00B32F8A">
        <w:trPr>
          <w:cantSplit/>
        </w:trPr>
        <w:tc>
          <w:tcPr>
            <w:tcW w:w="2235" w:type="dxa"/>
            <w:shd w:val="clear" w:color="auto" w:fill="auto"/>
            <w:vAlign w:val="center"/>
          </w:tcPr>
          <w:p w14:paraId="58AE3750" w14:textId="77777777" w:rsidR="0007457A" w:rsidRPr="00B923D6" w:rsidRDefault="0007457A" w:rsidP="00B32F8A">
            <w:pPr>
              <w:pStyle w:val="TAC"/>
            </w:pPr>
            <w:r w:rsidRPr="00B923D6">
              <w:t>Satellite altitude</w:t>
            </w:r>
          </w:p>
        </w:tc>
        <w:tc>
          <w:tcPr>
            <w:tcW w:w="3402" w:type="dxa"/>
            <w:gridSpan w:val="2"/>
            <w:vAlign w:val="center"/>
          </w:tcPr>
          <w:p w14:paraId="2E8CE6BC" w14:textId="77777777" w:rsidR="0007457A" w:rsidRPr="00B923D6" w:rsidRDefault="0007457A" w:rsidP="00B32F8A">
            <w:pPr>
              <w:pStyle w:val="TAC"/>
            </w:pPr>
            <w:r w:rsidRPr="00B923D6">
              <w:rPr>
                <w:rFonts w:eastAsia="Calibri"/>
              </w:rPr>
              <w:t>35786 km</w:t>
            </w:r>
          </w:p>
        </w:tc>
        <w:tc>
          <w:tcPr>
            <w:tcW w:w="4296" w:type="dxa"/>
            <w:gridSpan w:val="4"/>
            <w:shd w:val="clear" w:color="auto" w:fill="auto"/>
            <w:vAlign w:val="center"/>
          </w:tcPr>
          <w:p w14:paraId="6E7C78A2" w14:textId="77777777" w:rsidR="0007457A" w:rsidRPr="00B923D6" w:rsidRDefault="0007457A" w:rsidP="00B32F8A">
            <w:pPr>
              <w:pStyle w:val="TAC"/>
            </w:pPr>
            <w:r w:rsidRPr="00B923D6">
              <w:t>600 km</w:t>
            </w:r>
          </w:p>
        </w:tc>
      </w:tr>
      <w:tr w:rsidR="0007457A" w:rsidRPr="00B923D6" w14:paraId="6EF732F2" w14:textId="77777777" w:rsidTr="00B32F8A">
        <w:trPr>
          <w:cantSplit/>
        </w:trPr>
        <w:tc>
          <w:tcPr>
            <w:tcW w:w="2235" w:type="dxa"/>
            <w:shd w:val="clear" w:color="auto" w:fill="auto"/>
            <w:vAlign w:val="center"/>
          </w:tcPr>
          <w:p w14:paraId="2D2DE58F" w14:textId="77777777" w:rsidR="0007457A" w:rsidRPr="00B923D6" w:rsidRDefault="0007457A" w:rsidP="00B32F8A">
            <w:pPr>
              <w:pStyle w:val="TAC"/>
            </w:pPr>
            <w:r w:rsidRPr="00B923D6">
              <w:t>Relative speed of Satellite with respect to earth</w:t>
            </w:r>
          </w:p>
        </w:tc>
        <w:tc>
          <w:tcPr>
            <w:tcW w:w="3402" w:type="dxa"/>
            <w:gridSpan w:val="2"/>
            <w:vAlign w:val="center"/>
          </w:tcPr>
          <w:p w14:paraId="54CC5DBD" w14:textId="77777777" w:rsidR="0007457A" w:rsidRPr="00B923D6" w:rsidRDefault="0007457A" w:rsidP="00B32F8A">
            <w:pPr>
              <w:pStyle w:val="TAC"/>
            </w:pPr>
            <w:r w:rsidRPr="00B923D6">
              <w:rPr>
                <w:rFonts w:eastAsia="Calibri"/>
              </w:rPr>
              <w:t>negligible</w:t>
            </w:r>
          </w:p>
        </w:tc>
        <w:tc>
          <w:tcPr>
            <w:tcW w:w="4296" w:type="dxa"/>
            <w:gridSpan w:val="4"/>
            <w:shd w:val="clear" w:color="auto" w:fill="auto"/>
            <w:vAlign w:val="center"/>
          </w:tcPr>
          <w:p w14:paraId="3F34FDBE" w14:textId="77777777" w:rsidR="0007457A" w:rsidRPr="00B923D6" w:rsidRDefault="0007457A" w:rsidP="00B32F8A">
            <w:pPr>
              <w:pStyle w:val="TAC"/>
            </w:pPr>
            <w:r w:rsidRPr="00B923D6">
              <w:t>7.56 km per second</w:t>
            </w:r>
          </w:p>
        </w:tc>
      </w:tr>
      <w:tr w:rsidR="0007457A" w:rsidRPr="00B923D6" w14:paraId="5276A6A8" w14:textId="77777777" w:rsidTr="00B32F8A">
        <w:trPr>
          <w:cantSplit/>
        </w:trPr>
        <w:tc>
          <w:tcPr>
            <w:tcW w:w="2235" w:type="dxa"/>
            <w:shd w:val="clear" w:color="auto" w:fill="auto"/>
            <w:vAlign w:val="center"/>
          </w:tcPr>
          <w:p w14:paraId="1C6A4E59" w14:textId="77777777" w:rsidR="0007457A" w:rsidRPr="00B923D6" w:rsidRDefault="0007457A" w:rsidP="00B32F8A">
            <w:pPr>
              <w:pStyle w:val="TAC"/>
            </w:pPr>
            <w:r w:rsidRPr="00B923D6">
              <w:t>Min elevation for both feeder and service links</w:t>
            </w:r>
          </w:p>
        </w:tc>
        <w:tc>
          <w:tcPr>
            <w:tcW w:w="7698" w:type="dxa"/>
            <w:gridSpan w:val="6"/>
            <w:vAlign w:val="center"/>
          </w:tcPr>
          <w:p w14:paraId="354C7D7B" w14:textId="77777777" w:rsidR="0007457A" w:rsidRPr="00B923D6" w:rsidRDefault="0007457A" w:rsidP="00B32F8A">
            <w:pPr>
              <w:pStyle w:val="TAC"/>
            </w:pPr>
            <w:r w:rsidRPr="00B923D6">
              <w:t>10° for service link and 10° for feeder link</w:t>
            </w:r>
          </w:p>
        </w:tc>
      </w:tr>
      <w:tr w:rsidR="0007457A" w:rsidRPr="00B923D6" w14:paraId="774E2A97" w14:textId="77777777" w:rsidTr="00B32F8A">
        <w:trPr>
          <w:cantSplit/>
        </w:trPr>
        <w:tc>
          <w:tcPr>
            <w:tcW w:w="2235" w:type="dxa"/>
            <w:shd w:val="clear" w:color="auto" w:fill="auto"/>
            <w:vAlign w:val="center"/>
          </w:tcPr>
          <w:p w14:paraId="2CE4661B" w14:textId="77777777" w:rsidR="0007457A" w:rsidRPr="00B923D6" w:rsidRDefault="0007457A" w:rsidP="00B32F8A">
            <w:pPr>
              <w:pStyle w:val="TAC"/>
            </w:pPr>
            <w:r w:rsidRPr="00B923D6">
              <w:t xml:space="preserve">Typical Min / Max NTN beam foot print diameter (note 1) </w:t>
            </w:r>
          </w:p>
        </w:tc>
        <w:tc>
          <w:tcPr>
            <w:tcW w:w="3402" w:type="dxa"/>
            <w:gridSpan w:val="2"/>
            <w:vAlign w:val="center"/>
          </w:tcPr>
          <w:p w14:paraId="512DE2F0" w14:textId="77777777" w:rsidR="0007457A" w:rsidRPr="00B923D6" w:rsidRDefault="0007457A" w:rsidP="00B32F8A">
            <w:pPr>
              <w:pStyle w:val="TAC"/>
            </w:pPr>
            <w:r w:rsidRPr="00B923D6">
              <w:t>100 km / 3500</w:t>
            </w:r>
            <w:r w:rsidRPr="00B923D6">
              <w:rPr>
                <w:rFonts w:eastAsia="Calibri"/>
              </w:rPr>
              <w:t xml:space="preserve"> km</w:t>
            </w:r>
          </w:p>
        </w:tc>
        <w:tc>
          <w:tcPr>
            <w:tcW w:w="4296" w:type="dxa"/>
            <w:gridSpan w:val="4"/>
            <w:shd w:val="clear" w:color="auto" w:fill="auto"/>
            <w:vAlign w:val="center"/>
          </w:tcPr>
          <w:p w14:paraId="6867F5D0" w14:textId="77777777" w:rsidR="0007457A" w:rsidRPr="00B923D6" w:rsidRDefault="0007457A" w:rsidP="00B32F8A">
            <w:pPr>
              <w:pStyle w:val="TAC"/>
            </w:pPr>
            <w:r w:rsidRPr="00B923D6">
              <w:t>50 km / 1000 km</w:t>
            </w:r>
          </w:p>
        </w:tc>
      </w:tr>
      <w:tr w:rsidR="0007457A" w:rsidRPr="00B923D6" w14:paraId="5DF29A25" w14:textId="77777777" w:rsidTr="00B32F8A">
        <w:trPr>
          <w:cantSplit/>
        </w:trPr>
        <w:tc>
          <w:tcPr>
            <w:tcW w:w="2235" w:type="dxa"/>
            <w:shd w:val="clear" w:color="auto" w:fill="auto"/>
            <w:vAlign w:val="center"/>
          </w:tcPr>
          <w:p w14:paraId="0CC4D0A1" w14:textId="77777777" w:rsidR="0007457A" w:rsidRPr="00B923D6" w:rsidRDefault="0007457A" w:rsidP="00B32F8A">
            <w:pPr>
              <w:pStyle w:val="TAC"/>
            </w:pPr>
            <w:r w:rsidRPr="00B923D6">
              <w:t>Maximum propagation delay contribution to the Round Trip Delay on the radio interface between the gNB and the UE</w:t>
            </w:r>
          </w:p>
        </w:tc>
        <w:tc>
          <w:tcPr>
            <w:tcW w:w="1701" w:type="dxa"/>
            <w:vAlign w:val="center"/>
          </w:tcPr>
          <w:p w14:paraId="75846802" w14:textId="77777777" w:rsidR="0007457A" w:rsidRPr="00B923D6" w:rsidRDefault="0007457A" w:rsidP="00B32F8A">
            <w:pPr>
              <w:pStyle w:val="TAC"/>
            </w:pPr>
            <w:r w:rsidRPr="00B923D6">
              <w:rPr>
                <w:rFonts w:eastAsia="Calibri"/>
              </w:rPr>
              <w:t>541.46 ms (</w:t>
            </w:r>
            <w:r w:rsidRPr="00B923D6">
              <w:t>Worst case)</w:t>
            </w:r>
          </w:p>
        </w:tc>
        <w:tc>
          <w:tcPr>
            <w:tcW w:w="1701" w:type="dxa"/>
            <w:vAlign w:val="center"/>
          </w:tcPr>
          <w:p w14:paraId="7397056A" w14:textId="77777777" w:rsidR="0007457A" w:rsidRPr="00B923D6" w:rsidRDefault="0007457A" w:rsidP="00B32F8A">
            <w:pPr>
              <w:pStyle w:val="TAC"/>
            </w:pPr>
            <w:r w:rsidRPr="00B923D6">
              <w:t>270.73 ms</w:t>
            </w:r>
          </w:p>
        </w:tc>
        <w:tc>
          <w:tcPr>
            <w:tcW w:w="1984" w:type="dxa"/>
            <w:gridSpan w:val="2"/>
            <w:shd w:val="clear" w:color="auto" w:fill="auto"/>
            <w:vAlign w:val="center"/>
          </w:tcPr>
          <w:p w14:paraId="03B7BAE8" w14:textId="77777777" w:rsidR="0007457A" w:rsidRPr="00B923D6" w:rsidRDefault="0007457A" w:rsidP="00B32F8A">
            <w:pPr>
              <w:pStyle w:val="TAC"/>
            </w:pPr>
            <w:r w:rsidRPr="00B923D6">
              <w:t>25.77 ms</w:t>
            </w:r>
          </w:p>
        </w:tc>
        <w:tc>
          <w:tcPr>
            <w:tcW w:w="2312" w:type="dxa"/>
            <w:gridSpan w:val="2"/>
            <w:shd w:val="clear" w:color="auto" w:fill="auto"/>
            <w:vAlign w:val="center"/>
          </w:tcPr>
          <w:p w14:paraId="3A8A1273" w14:textId="77777777" w:rsidR="0007457A" w:rsidRPr="00B923D6" w:rsidRDefault="0007457A" w:rsidP="00B32F8A">
            <w:pPr>
              <w:pStyle w:val="TAC"/>
            </w:pPr>
            <w:r w:rsidRPr="00B923D6">
              <w:t>12.89 ms</w:t>
            </w:r>
          </w:p>
        </w:tc>
      </w:tr>
      <w:tr w:rsidR="0007457A" w:rsidRPr="00B923D6" w14:paraId="24A69D4B" w14:textId="77777777" w:rsidTr="00B32F8A">
        <w:trPr>
          <w:cantSplit/>
        </w:trPr>
        <w:tc>
          <w:tcPr>
            <w:tcW w:w="2235" w:type="dxa"/>
            <w:shd w:val="clear" w:color="auto" w:fill="auto"/>
            <w:vAlign w:val="center"/>
          </w:tcPr>
          <w:p w14:paraId="3F106B83" w14:textId="77777777" w:rsidR="0007457A" w:rsidRPr="00B923D6" w:rsidRDefault="0007457A" w:rsidP="00B32F8A">
            <w:pPr>
              <w:pStyle w:val="TAC"/>
            </w:pPr>
            <w:r w:rsidRPr="00B923D6">
              <w:t>Minimum propagation delay contribution to the Round Trip Delay on the radio interface between the gNB and the UE</w:t>
            </w:r>
          </w:p>
        </w:tc>
        <w:tc>
          <w:tcPr>
            <w:tcW w:w="1701" w:type="dxa"/>
            <w:vAlign w:val="center"/>
          </w:tcPr>
          <w:p w14:paraId="73F953E8" w14:textId="77777777" w:rsidR="0007457A" w:rsidRPr="00B923D6" w:rsidRDefault="0007457A" w:rsidP="00B32F8A">
            <w:pPr>
              <w:pStyle w:val="TAC"/>
            </w:pPr>
            <w:r w:rsidRPr="00B923D6">
              <w:rPr>
                <w:rFonts w:eastAsia="Calibri"/>
              </w:rPr>
              <w:t>477.48 ms</w:t>
            </w:r>
          </w:p>
        </w:tc>
        <w:tc>
          <w:tcPr>
            <w:tcW w:w="1701" w:type="dxa"/>
            <w:vAlign w:val="center"/>
          </w:tcPr>
          <w:p w14:paraId="3F14EAE2" w14:textId="77777777" w:rsidR="0007457A" w:rsidRPr="00B923D6" w:rsidRDefault="0007457A" w:rsidP="00B32F8A">
            <w:pPr>
              <w:pStyle w:val="TAC"/>
            </w:pPr>
            <w:r w:rsidRPr="00B923D6">
              <w:t>238.74 ms</w:t>
            </w:r>
          </w:p>
        </w:tc>
        <w:tc>
          <w:tcPr>
            <w:tcW w:w="1984" w:type="dxa"/>
            <w:gridSpan w:val="2"/>
            <w:shd w:val="clear" w:color="auto" w:fill="auto"/>
            <w:vAlign w:val="center"/>
          </w:tcPr>
          <w:p w14:paraId="2083C6D5" w14:textId="77777777" w:rsidR="0007457A" w:rsidRPr="00B923D6" w:rsidRDefault="0007457A" w:rsidP="00B32F8A">
            <w:pPr>
              <w:pStyle w:val="TAC"/>
            </w:pPr>
            <w:r w:rsidRPr="00B923D6">
              <w:t>8 ms</w:t>
            </w:r>
          </w:p>
        </w:tc>
        <w:tc>
          <w:tcPr>
            <w:tcW w:w="2312" w:type="dxa"/>
            <w:gridSpan w:val="2"/>
            <w:shd w:val="clear" w:color="auto" w:fill="auto"/>
            <w:vAlign w:val="center"/>
          </w:tcPr>
          <w:p w14:paraId="7A6F8DFA" w14:textId="77777777" w:rsidR="0007457A" w:rsidRPr="00B923D6" w:rsidRDefault="0007457A" w:rsidP="00B32F8A">
            <w:pPr>
              <w:pStyle w:val="TAC"/>
            </w:pPr>
            <w:r w:rsidRPr="00B923D6">
              <w:t>4 ms</w:t>
            </w:r>
          </w:p>
        </w:tc>
      </w:tr>
      <w:tr w:rsidR="0007457A" w:rsidRPr="00B923D6" w14:paraId="6EA61F03" w14:textId="77777777" w:rsidTr="00B32F8A">
        <w:trPr>
          <w:cantSplit/>
        </w:trPr>
        <w:tc>
          <w:tcPr>
            <w:tcW w:w="2235" w:type="dxa"/>
            <w:shd w:val="clear" w:color="auto" w:fill="auto"/>
            <w:vAlign w:val="center"/>
          </w:tcPr>
          <w:p w14:paraId="26ED0843" w14:textId="77777777" w:rsidR="0007457A" w:rsidRPr="00B923D6" w:rsidRDefault="0007457A" w:rsidP="00B32F8A">
            <w:pPr>
              <w:pStyle w:val="TAC"/>
            </w:pPr>
            <w:r w:rsidRPr="00B923D6">
              <w:t xml:space="preserve">Maximum </w:t>
            </w:r>
            <w:r>
              <w:t xml:space="preserve">Round Trip </w:t>
            </w:r>
            <w:r w:rsidRPr="00B923D6">
              <w:t>Delay variation as seen by the UE</w:t>
            </w:r>
          </w:p>
          <w:p w14:paraId="6E62A6CA" w14:textId="77777777" w:rsidR="0007457A" w:rsidRPr="00B923D6" w:rsidRDefault="0007457A" w:rsidP="00B32F8A">
            <w:pPr>
              <w:pStyle w:val="TAC"/>
            </w:pPr>
            <w:r w:rsidRPr="00B923D6">
              <w:t>(note 2)</w:t>
            </w:r>
          </w:p>
        </w:tc>
        <w:tc>
          <w:tcPr>
            <w:tcW w:w="3402" w:type="dxa"/>
            <w:gridSpan w:val="2"/>
            <w:vAlign w:val="center"/>
          </w:tcPr>
          <w:p w14:paraId="59A572EA" w14:textId="77777777" w:rsidR="0007457A" w:rsidRPr="00B923D6" w:rsidRDefault="0007457A" w:rsidP="00B32F8A">
            <w:pPr>
              <w:pStyle w:val="TAC"/>
            </w:pPr>
            <w:r w:rsidRPr="00B923D6">
              <w:t>Negligible</w:t>
            </w:r>
          </w:p>
        </w:tc>
        <w:tc>
          <w:tcPr>
            <w:tcW w:w="1984" w:type="dxa"/>
            <w:gridSpan w:val="2"/>
            <w:shd w:val="clear" w:color="auto" w:fill="auto"/>
            <w:vAlign w:val="center"/>
          </w:tcPr>
          <w:p w14:paraId="3B366BA0" w14:textId="77777777" w:rsidR="0007457A" w:rsidRPr="00B923D6" w:rsidRDefault="0007457A" w:rsidP="00B32F8A">
            <w:pPr>
              <w:pStyle w:val="TAC"/>
            </w:pPr>
            <w:r w:rsidRPr="00B923D6">
              <w:t xml:space="preserve">Up to +/- </w:t>
            </w:r>
            <w:r>
              <w:t xml:space="preserve">93.0 </w:t>
            </w:r>
            <w:r w:rsidRPr="00B923D6">
              <w:t>µs/sec (Worst case)</w:t>
            </w:r>
          </w:p>
        </w:tc>
        <w:tc>
          <w:tcPr>
            <w:tcW w:w="2312" w:type="dxa"/>
            <w:gridSpan w:val="2"/>
            <w:shd w:val="clear" w:color="auto" w:fill="auto"/>
            <w:vAlign w:val="center"/>
          </w:tcPr>
          <w:p w14:paraId="31CBB331" w14:textId="77777777" w:rsidR="0007457A" w:rsidRPr="00B923D6" w:rsidRDefault="0007457A" w:rsidP="00B32F8A">
            <w:pPr>
              <w:pStyle w:val="TAC"/>
            </w:pPr>
            <w:r w:rsidRPr="00B923D6">
              <w:t xml:space="preserve">Up to +/- </w:t>
            </w:r>
            <w:r>
              <w:t>47.6</w:t>
            </w:r>
            <w:r w:rsidRPr="00B923D6">
              <w:t xml:space="preserve"> µs/sec</w:t>
            </w:r>
          </w:p>
        </w:tc>
      </w:tr>
      <w:tr w:rsidR="0007457A" w:rsidRPr="00B923D6" w14:paraId="37F7DCB9" w14:textId="77777777" w:rsidTr="00B32F8A">
        <w:trPr>
          <w:cantSplit/>
        </w:trPr>
        <w:tc>
          <w:tcPr>
            <w:tcW w:w="993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600A97A" w14:textId="77777777" w:rsidR="0007457A" w:rsidRPr="00B923D6" w:rsidRDefault="0007457A" w:rsidP="00B32F8A">
            <w:pPr>
              <w:pStyle w:val="TAN"/>
            </w:pPr>
            <w:r w:rsidRPr="00B923D6">
              <w:t>NOTE 1:</w:t>
            </w:r>
            <w:r>
              <w:tab/>
            </w:r>
            <w:r w:rsidRPr="00B923D6">
              <w:t>The beam foot print diameter are indicative. The diameter depends on the orbit, earth latitude, antenna design, and radio resource management strategy in a given system.</w:t>
            </w:r>
          </w:p>
          <w:p w14:paraId="1272A309" w14:textId="77777777" w:rsidR="0007457A" w:rsidRPr="00B923D6" w:rsidRDefault="0007457A" w:rsidP="00B32F8A">
            <w:pPr>
              <w:pStyle w:val="TAN"/>
            </w:pPr>
            <w:r w:rsidRPr="00B923D6">
              <w:t>NOTE 2:</w:t>
            </w:r>
            <w:r>
              <w:tab/>
            </w:r>
            <w:r w:rsidRPr="00B923D6">
              <w:t>The delay variation measures how fast the round trip delay (function of UE-satellite-NTN gateway distance) varies over time</w:t>
            </w:r>
            <w:r>
              <w:t>. The worst case is</w:t>
            </w:r>
            <w:r w:rsidRPr="00B923D6">
              <w:t xml:space="preserve"> when the satellite moves towards/away from the UE</w:t>
            </w:r>
            <w:r>
              <w:t xml:space="preserve"> at 10</w:t>
            </w:r>
            <w:r>
              <w:rPr>
                <w:rFonts w:cs="Arial"/>
              </w:rPr>
              <w:t>⁰</w:t>
            </w:r>
            <w:r>
              <w:t xml:space="preserve"> elevation angle, assuming the UE speed is 1200 km/h</w:t>
            </w:r>
            <w:r w:rsidRPr="00B923D6">
              <w:t>. It is expressed in µs/s and is negligible for GEO scenario</w:t>
            </w:r>
            <w:r>
              <w:t>.</w:t>
            </w:r>
          </w:p>
          <w:p w14:paraId="52E55188" w14:textId="77777777" w:rsidR="0007457A" w:rsidRPr="00B923D6" w:rsidRDefault="0007457A" w:rsidP="00B32F8A">
            <w:pPr>
              <w:pStyle w:val="TAN"/>
            </w:pPr>
            <w:r w:rsidRPr="00B923D6">
              <w:t>NOTE 3:</w:t>
            </w:r>
            <w:r>
              <w:tab/>
            </w:r>
            <w:r w:rsidRPr="00B923D6">
              <w:t>Void</w:t>
            </w:r>
          </w:p>
          <w:p w14:paraId="4275B043" w14:textId="77777777" w:rsidR="0007457A" w:rsidRPr="00B923D6" w:rsidRDefault="0007457A" w:rsidP="00B32F8A">
            <w:pPr>
              <w:pStyle w:val="TAN"/>
            </w:pPr>
            <w:r w:rsidRPr="00B923D6">
              <w:t>NOTE 4:</w:t>
            </w:r>
            <w:r>
              <w:tab/>
            </w:r>
            <w:r w:rsidRPr="00B923D6">
              <w:t>Speed of light used for delay calculation is 299792458 m/s.</w:t>
            </w:r>
          </w:p>
        </w:tc>
      </w:tr>
    </w:tbl>
    <w:p w14:paraId="391927C9" w14:textId="77777777" w:rsidR="00ED711C" w:rsidRPr="00457797" w:rsidRDefault="00ED711C" w:rsidP="003A6200"/>
    <w:sectPr w:rsidR="00ED711C" w:rsidRPr="00457797" w:rsidSect="006D5754">
      <w:headerReference w:type="even" r:id="rId23"/>
      <w:footerReference w:type="default" r:id="rId2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DB8E46" w14:textId="77777777" w:rsidR="00D72E6B" w:rsidRDefault="00D72E6B">
      <w:pPr>
        <w:spacing w:after="0"/>
      </w:pPr>
      <w:r>
        <w:separator/>
      </w:r>
    </w:p>
  </w:endnote>
  <w:endnote w:type="continuationSeparator" w:id="0">
    <w:p w14:paraId="043FC320" w14:textId="77777777" w:rsidR="00D72E6B" w:rsidRDefault="00D72E6B">
      <w:pPr>
        <w:spacing w:after="0"/>
      </w:pPr>
      <w:r>
        <w:continuationSeparator/>
      </w:r>
    </w:p>
  </w:endnote>
  <w:endnote w:type="continuationNotice" w:id="1">
    <w:p w14:paraId="5C047E8B" w14:textId="77777777" w:rsidR="00D72E6B" w:rsidRDefault="00D72E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D72E6B" w:rsidRDefault="00D72E6B">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D72E6B" w:rsidRDefault="00D72E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BDF2E" w14:textId="77777777" w:rsidR="00D72E6B" w:rsidRDefault="00D72E6B">
      <w:pPr>
        <w:spacing w:after="0"/>
      </w:pPr>
      <w:r>
        <w:separator/>
      </w:r>
    </w:p>
  </w:footnote>
  <w:footnote w:type="continuationSeparator" w:id="0">
    <w:p w14:paraId="7B3F4E15" w14:textId="77777777" w:rsidR="00D72E6B" w:rsidRDefault="00D72E6B">
      <w:pPr>
        <w:spacing w:after="0"/>
      </w:pPr>
      <w:r>
        <w:continuationSeparator/>
      </w:r>
    </w:p>
  </w:footnote>
  <w:footnote w:type="continuationNotice" w:id="1">
    <w:p w14:paraId="08CFA30A" w14:textId="77777777" w:rsidR="00D72E6B" w:rsidRDefault="00D72E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D72E6B" w:rsidRDefault="00D72E6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90D3A"/>
    <w:multiLevelType w:val="hybridMultilevel"/>
    <w:tmpl w:val="13923840"/>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3D0647C"/>
    <w:multiLevelType w:val="hybridMultilevel"/>
    <w:tmpl w:val="6AD01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607E70"/>
    <w:multiLevelType w:val="hybridMultilevel"/>
    <w:tmpl w:val="070E1A5C"/>
    <w:lvl w:ilvl="0" w:tplc="B0A0984E">
      <w:start w:val="2"/>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D54396"/>
    <w:multiLevelType w:val="hybridMultilevel"/>
    <w:tmpl w:val="1F22B2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98C61AC"/>
    <w:multiLevelType w:val="hybridMultilevel"/>
    <w:tmpl w:val="932EF936"/>
    <w:lvl w:ilvl="0" w:tplc="DE8E9AE4">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2C78F5"/>
    <w:multiLevelType w:val="hybridMultilevel"/>
    <w:tmpl w:val="47EE0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B85F47"/>
    <w:multiLevelType w:val="hybridMultilevel"/>
    <w:tmpl w:val="78A270C0"/>
    <w:lvl w:ilvl="0" w:tplc="A23C668C">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8751F3"/>
    <w:multiLevelType w:val="hybridMultilevel"/>
    <w:tmpl w:val="BBDA4F3C"/>
    <w:lvl w:ilvl="0" w:tplc="C130F91E">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5746DE"/>
    <w:multiLevelType w:val="hybridMultilevel"/>
    <w:tmpl w:val="FB2450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F1D6F77"/>
    <w:multiLevelType w:val="hybridMultilevel"/>
    <w:tmpl w:val="F64C7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CE1C75"/>
    <w:multiLevelType w:val="hybridMultilevel"/>
    <w:tmpl w:val="B87CF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891"/>
    <w:multiLevelType w:val="hybridMultilevel"/>
    <w:tmpl w:val="88F6D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E15C83"/>
    <w:multiLevelType w:val="hybridMultilevel"/>
    <w:tmpl w:val="D1DEB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C129CF"/>
    <w:multiLevelType w:val="hybridMultilevel"/>
    <w:tmpl w:val="67DE3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9B3321"/>
    <w:multiLevelType w:val="hybridMultilevel"/>
    <w:tmpl w:val="67603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7D6000"/>
    <w:multiLevelType w:val="hybridMultilevel"/>
    <w:tmpl w:val="6A361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194502"/>
    <w:multiLevelType w:val="hybridMultilevel"/>
    <w:tmpl w:val="7006FB86"/>
    <w:lvl w:ilvl="0" w:tplc="95C4E860">
      <w:start w:val="1"/>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61284F"/>
    <w:multiLevelType w:val="hybridMultilevel"/>
    <w:tmpl w:val="0C463E64"/>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8" w15:restartNumberingAfterBreak="0">
    <w:nsid w:val="476E061F"/>
    <w:multiLevelType w:val="hybridMultilevel"/>
    <w:tmpl w:val="FB627064"/>
    <w:lvl w:ilvl="0" w:tplc="A23C668C">
      <w:start w:val="1"/>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7FD68AF"/>
    <w:multiLevelType w:val="hybridMultilevel"/>
    <w:tmpl w:val="8BAE3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EC421A"/>
    <w:multiLevelType w:val="hybridMultilevel"/>
    <w:tmpl w:val="08CA7018"/>
    <w:lvl w:ilvl="0" w:tplc="F8124E44">
      <w:start w:val="1"/>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4F0DA1"/>
    <w:multiLevelType w:val="hybridMultilevel"/>
    <w:tmpl w:val="F78416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664856"/>
    <w:multiLevelType w:val="hybridMultilevel"/>
    <w:tmpl w:val="83E203A6"/>
    <w:lvl w:ilvl="0" w:tplc="23FCEC22">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C9235B"/>
    <w:multiLevelType w:val="hybridMultilevel"/>
    <w:tmpl w:val="339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8F260E"/>
    <w:multiLevelType w:val="hybridMultilevel"/>
    <w:tmpl w:val="1D3E1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375106"/>
    <w:multiLevelType w:val="hybridMultilevel"/>
    <w:tmpl w:val="3B8491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A0E0C23"/>
    <w:multiLevelType w:val="hybridMultilevel"/>
    <w:tmpl w:val="7F9C1432"/>
    <w:lvl w:ilvl="0" w:tplc="9BAECE2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7F1441"/>
    <w:multiLevelType w:val="hybridMultilevel"/>
    <w:tmpl w:val="7FD0E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8D6E22"/>
    <w:multiLevelType w:val="hybridMultilevel"/>
    <w:tmpl w:val="A96AE7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E023F51"/>
    <w:multiLevelType w:val="hybridMultilevel"/>
    <w:tmpl w:val="80467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FF02AF"/>
    <w:multiLevelType w:val="hybridMultilevel"/>
    <w:tmpl w:val="AA7A86E0"/>
    <w:lvl w:ilvl="0" w:tplc="B38800C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360057"/>
    <w:multiLevelType w:val="hybridMultilevel"/>
    <w:tmpl w:val="7EF28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E7086F"/>
    <w:multiLevelType w:val="hybridMultilevel"/>
    <w:tmpl w:val="517A2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C4B1F60"/>
    <w:multiLevelType w:val="hybridMultilevel"/>
    <w:tmpl w:val="796A355E"/>
    <w:lvl w:ilvl="0" w:tplc="B0A0984E">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376864"/>
    <w:multiLevelType w:val="hybridMultilevel"/>
    <w:tmpl w:val="2536C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EB69C6"/>
    <w:multiLevelType w:val="hybridMultilevel"/>
    <w:tmpl w:val="5704A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666324405">
    <w:abstractNumId w:val="36"/>
  </w:num>
  <w:num w:numId="2" w16cid:durableId="1297565486">
    <w:abstractNumId w:val="26"/>
  </w:num>
  <w:num w:numId="3" w16cid:durableId="826478605">
    <w:abstractNumId w:val="35"/>
  </w:num>
  <w:num w:numId="4" w16cid:durableId="1590430969">
    <w:abstractNumId w:val="13"/>
  </w:num>
  <w:num w:numId="5" w16cid:durableId="2067994699">
    <w:abstractNumId w:val="21"/>
  </w:num>
  <w:num w:numId="6" w16cid:durableId="288174080">
    <w:abstractNumId w:val="23"/>
  </w:num>
  <w:num w:numId="7" w16cid:durableId="1982074663">
    <w:abstractNumId w:val="29"/>
  </w:num>
  <w:num w:numId="8" w16cid:durableId="1214658747">
    <w:abstractNumId w:val="32"/>
  </w:num>
  <w:num w:numId="9" w16cid:durableId="444421439">
    <w:abstractNumId w:val="27"/>
  </w:num>
  <w:num w:numId="10" w16cid:durableId="601230203">
    <w:abstractNumId w:val="14"/>
  </w:num>
  <w:num w:numId="11" w16cid:durableId="554194474">
    <w:abstractNumId w:val="9"/>
  </w:num>
  <w:num w:numId="12" w16cid:durableId="1331567447">
    <w:abstractNumId w:val="10"/>
  </w:num>
  <w:num w:numId="13" w16cid:durableId="303126730">
    <w:abstractNumId w:val="19"/>
  </w:num>
  <w:num w:numId="14" w16cid:durableId="1686051823">
    <w:abstractNumId w:val="33"/>
  </w:num>
  <w:num w:numId="15" w16cid:durableId="215817663">
    <w:abstractNumId w:val="0"/>
  </w:num>
  <w:num w:numId="16" w16cid:durableId="795830165">
    <w:abstractNumId w:val="2"/>
  </w:num>
  <w:num w:numId="17" w16cid:durableId="1827239620">
    <w:abstractNumId w:val="3"/>
  </w:num>
  <w:num w:numId="18" w16cid:durableId="1439717013">
    <w:abstractNumId w:val="28"/>
  </w:num>
  <w:num w:numId="19" w16cid:durableId="1227834543">
    <w:abstractNumId w:val="12"/>
  </w:num>
  <w:num w:numId="20" w16cid:durableId="2144228986">
    <w:abstractNumId w:val="25"/>
  </w:num>
  <w:num w:numId="21" w16cid:durableId="1928609571">
    <w:abstractNumId w:val="31"/>
  </w:num>
  <w:num w:numId="22" w16cid:durableId="2002806467">
    <w:abstractNumId w:val="11"/>
  </w:num>
  <w:num w:numId="23" w16cid:durableId="1296061765">
    <w:abstractNumId w:val="34"/>
  </w:num>
  <w:num w:numId="24" w16cid:durableId="1242451624">
    <w:abstractNumId w:val="24"/>
  </w:num>
  <w:num w:numId="25" w16cid:durableId="1516531966">
    <w:abstractNumId w:val="5"/>
  </w:num>
  <w:num w:numId="26" w16cid:durableId="1409689228">
    <w:abstractNumId w:val="22"/>
  </w:num>
  <w:num w:numId="27" w16cid:durableId="2016687229">
    <w:abstractNumId w:val="30"/>
  </w:num>
  <w:num w:numId="28" w16cid:durableId="788205057">
    <w:abstractNumId w:val="7"/>
  </w:num>
  <w:num w:numId="29" w16cid:durableId="1008479161">
    <w:abstractNumId w:val="1"/>
  </w:num>
  <w:num w:numId="30" w16cid:durableId="1758013178">
    <w:abstractNumId w:val="8"/>
  </w:num>
  <w:num w:numId="31" w16cid:durableId="469399466">
    <w:abstractNumId w:val="17"/>
  </w:num>
  <w:num w:numId="32" w16cid:durableId="811749206">
    <w:abstractNumId w:val="4"/>
  </w:num>
  <w:num w:numId="33" w16cid:durableId="1917324406">
    <w:abstractNumId w:val="15"/>
  </w:num>
  <w:num w:numId="34" w16cid:durableId="1220743620">
    <w:abstractNumId w:val="6"/>
  </w:num>
  <w:num w:numId="35" w16cid:durableId="1908689929">
    <w:abstractNumId w:val="16"/>
  </w:num>
  <w:num w:numId="36" w16cid:durableId="506749237">
    <w:abstractNumId w:val="20"/>
  </w:num>
  <w:num w:numId="37" w16cid:durableId="473572766">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3827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388"/>
    <w:rsid w:val="0000141A"/>
    <w:rsid w:val="00001654"/>
    <w:rsid w:val="00001CEA"/>
    <w:rsid w:val="00001DAA"/>
    <w:rsid w:val="00001DC6"/>
    <w:rsid w:val="00002141"/>
    <w:rsid w:val="000027B3"/>
    <w:rsid w:val="000037A9"/>
    <w:rsid w:val="00003E30"/>
    <w:rsid w:val="00003FC8"/>
    <w:rsid w:val="000043CA"/>
    <w:rsid w:val="000047D2"/>
    <w:rsid w:val="00004D1B"/>
    <w:rsid w:val="00004D64"/>
    <w:rsid w:val="00006032"/>
    <w:rsid w:val="000064A3"/>
    <w:rsid w:val="000064D0"/>
    <w:rsid w:val="00006C3B"/>
    <w:rsid w:val="000073FB"/>
    <w:rsid w:val="000077CF"/>
    <w:rsid w:val="00007A0C"/>
    <w:rsid w:val="00010312"/>
    <w:rsid w:val="0001063A"/>
    <w:rsid w:val="0001114B"/>
    <w:rsid w:val="00011A28"/>
    <w:rsid w:val="00011CB1"/>
    <w:rsid w:val="00011EEB"/>
    <w:rsid w:val="00011F88"/>
    <w:rsid w:val="00012342"/>
    <w:rsid w:val="00012982"/>
    <w:rsid w:val="00012D27"/>
    <w:rsid w:val="00012D5A"/>
    <w:rsid w:val="00013B62"/>
    <w:rsid w:val="00013D9A"/>
    <w:rsid w:val="00014117"/>
    <w:rsid w:val="00014165"/>
    <w:rsid w:val="0001425E"/>
    <w:rsid w:val="000150C8"/>
    <w:rsid w:val="0001601E"/>
    <w:rsid w:val="00017714"/>
    <w:rsid w:val="00017A14"/>
    <w:rsid w:val="00017C7E"/>
    <w:rsid w:val="00017D5A"/>
    <w:rsid w:val="00020292"/>
    <w:rsid w:val="0002067F"/>
    <w:rsid w:val="00020F96"/>
    <w:rsid w:val="00021047"/>
    <w:rsid w:val="00021C53"/>
    <w:rsid w:val="00021EAF"/>
    <w:rsid w:val="000227D1"/>
    <w:rsid w:val="0002283B"/>
    <w:rsid w:val="00022BFC"/>
    <w:rsid w:val="00022D26"/>
    <w:rsid w:val="00023186"/>
    <w:rsid w:val="000234DE"/>
    <w:rsid w:val="000238DC"/>
    <w:rsid w:val="000248B0"/>
    <w:rsid w:val="00024991"/>
    <w:rsid w:val="000249EB"/>
    <w:rsid w:val="00024AEF"/>
    <w:rsid w:val="00024EB7"/>
    <w:rsid w:val="000250CA"/>
    <w:rsid w:val="00025547"/>
    <w:rsid w:val="00025DD5"/>
    <w:rsid w:val="000262D9"/>
    <w:rsid w:val="000265DF"/>
    <w:rsid w:val="000266DE"/>
    <w:rsid w:val="00026800"/>
    <w:rsid w:val="00026CBB"/>
    <w:rsid w:val="00027718"/>
    <w:rsid w:val="00027810"/>
    <w:rsid w:val="0002786C"/>
    <w:rsid w:val="00027E0E"/>
    <w:rsid w:val="00027EED"/>
    <w:rsid w:val="00027F50"/>
    <w:rsid w:val="00030101"/>
    <w:rsid w:val="00031048"/>
    <w:rsid w:val="00032519"/>
    <w:rsid w:val="00033383"/>
    <w:rsid w:val="000333C8"/>
    <w:rsid w:val="0003350F"/>
    <w:rsid w:val="0003407F"/>
    <w:rsid w:val="0003435F"/>
    <w:rsid w:val="00034622"/>
    <w:rsid w:val="00034913"/>
    <w:rsid w:val="00034FFF"/>
    <w:rsid w:val="0003548C"/>
    <w:rsid w:val="000358A0"/>
    <w:rsid w:val="00035FD9"/>
    <w:rsid w:val="000363EA"/>
    <w:rsid w:val="00036646"/>
    <w:rsid w:val="00036668"/>
    <w:rsid w:val="00036E39"/>
    <w:rsid w:val="00036E73"/>
    <w:rsid w:val="000374C6"/>
    <w:rsid w:val="00040C18"/>
    <w:rsid w:val="00041292"/>
    <w:rsid w:val="00041B14"/>
    <w:rsid w:val="0004248E"/>
    <w:rsid w:val="0004346E"/>
    <w:rsid w:val="0004346F"/>
    <w:rsid w:val="000436AB"/>
    <w:rsid w:val="00043E83"/>
    <w:rsid w:val="00044414"/>
    <w:rsid w:val="00044D8D"/>
    <w:rsid w:val="00044ED8"/>
    <w:rsid w:val="00044F4B"/>
    <w:rsid w:val="00045494"/>
    <w:rsid w:val="000456A6"/>
    <w:rsid w:val="0004582E"/>
    <w:rsid w:val="00045D0C"/>
    <w:rsid w:val="000460C8"/>
    <w:rsid w:val="000463C2"/>
    <w:rsid w:val="0004704B"/>
    <w:rsid w:val="00047312"/>
    <w:rsid w:val="000479C3"/>
    <w:rsid w:val="00047DAF"/>
    <w:rsid w:val="0005017E"/>
    <w:rsid w:val="0005034B"/>
    <w:rsid w:val="00051957"/>
    <w:rsid w:val="00051A7F"/>
    <w:rsid w:val="00051A89"/>
    <w:rsid w:val="000524B3"/>
    <w:rsid w:val="00052BC3"/>
    <w:rsid w:val="00052E7F"/>
    <w:rsid w:val="000530CE"/>
    <w:rsid w:val="000541FE"/>
    <w:rsid w:val="0005420D"/>
    <w:rsid w:val="00054A4C"/>
    <w:rsid w:val="00055193"/>
    <w:rsid w:val="000552F1"/>
    <w:rsid w:val="0005573F"/>
    <w:rsid w:val="0005598B"/>
    <w:rsid w:val="000559D4"/>
    <w:rsid w:val="00056B00"/>
    <w:rsid w:val="00056C61"/>
    <w:rsid w:val="00056F7A"/>
    <w:rsid w:val="00057513"/>
    <w:rsid w:val="000579EF"/>
    <w:rsid w:val="00057A6E"/>
    <w:rsid w:val="00057C04"/>
    <w:rsid w:val="00057C46"/>
    <w:rsid w:val="00057C83"/>
    <w:rsid w:val="00057CCD"/>
    <w:rsid w:val="00057F51"/>
    <w:rsid w:val="00060675"/>
    <w:rsid w:val="00061444"/>
    <w:rsid w:val="00062197"/>
    <w:rsid w:val="00062363"/>
    <w:rsid w:val="000627C9"/>
    <w:rsid w:val="00062C13"/>
    <w:rsid w:val="00062DDD"/>
    <w:rsid w:val="00062E90"/>
    <w:rsid w:val="00063CAE"/>
    <w:rsid w:val="00063E35"/>
    <w:rsid w:val="00064133"/>
    <w:rsid w:val="000643C6"/>
    <w:rsid w:val="000643F4"/>
    <w:rsid w:val="00064431"/>
    <w:rsid w:val="000656E5"/>
    <w:rsid w:val="00065BA2"/>
    <w:rsid w:val="000666B9"/>
    <w:rsid w:val="00066770"/>
    <w:rsid w:val="00066A1D"/>
    <w:rsid w:val="00066C08"/>
    <w:rsid w:val="00066DBE"/>
    <w:rsid w:val="00066F64"/>
    <w:rsid w:val="000675F8"/>
    <w:rsid w:val="00067BBE"/>
    <w:rsid w:val="00067E0D"/>
    <w:rsid w:val="0007017C"/>
    <w:rsid w:val="00070219"/>
    <w:rsid w:val="00070272"/>
    <w:rsid w:val="0007033B"/>
    <w:rsid w:val="000708E5"/>
    <w:rsid w:val="00070C84"/>
    <w:rsid w:val="00070DF6"/>
    <w:rsid w:val="00070F5A"/>
    <w:rsid w:val="0007121A"/>
    <w:rsid w:val="00071E4C"/>
    <w:rsid w:val="00071EBE"/>
    <w:rsid w:val="000722C7"/>
    <w:rsid w:val="0007264F"/>
    <w:rsid w:val="0007288B"/>
    <w:rsid w:val="000737C3"/>
    <w:rsid w:val="00073B8F"/>
    <w:rsid w:val="0007457A"/>
    <w:rsid w:val="00074642"/>
    <w:rsid w:val="00075305"/>
    <w:rsid w:val="00075BF3"/>
    <w:rsid w:val="0007610F"/>
    <w:rsid w:val="00076200"/>
    <w:rsid w:val="0007728E"/>
    <w:rsid w:val="0007739B"/>
    <w:rsid w:val="00077E39"/>
    <w:rsid w:val="00080347"/>
    <w:rsid w:val="00080562"/>
    <w:rsid w:val="0008062A"/>
    <w:rsid w:val="000807A2"/>
    <w:rsid w:val="00080821"/>
    <w:rsid w:val="00080BEE"/>
    <w:rsid w:val="0008144A"/>
    <w:rsid w:val="00081781"/>
    <w:rsid w:val="000823F4"/>
    <w:rsid w:val="0008258D"/>
    <w:rsid w:val="00082D6B"/>
    <w:rsid w:val="0008310C"/>
    <w:rsid w:val="000832B2"/>
    <w:rsid w:val="000839E3"/>
    <w:rsid w:val="00083E10"/>
    <w:rsid w:val="00083E1A"/>
    <w:rsid w:val="00083EE8"/>
    <w:rsid w:val="00085C53"/>
    <w:rsid w:val="00085F51"/>
    <w:rsid w:val="000863BD"/>
    <w:rsid w:val="00086439"/>
    <w:rsid w:val="0008685F"/>
    <w:rsid w:val="00086EDA"/>
    <w:rsid w:val="0008744E"/>
    <w:rsid w:val="00087D21"/>
    <w:rsid w:val="00087E91"/>
    <w:rsid w:val="000901E2"/>
    <w:rsid w:val="0009079C"/>
    <w:rsid w:val="000918A3"/>
    <w:rsid w:val="00091C4A"/>
    <w:rsid w:val="00092695"/>
    <w:rsid w:val="00092B03"/>
    <w:rsid w:val="00093EBD"/>
    <w:rsid w:val="00093F4E"/>
    <w:rsid w:val="000940F3"/>
    <w:rsid w:val="0009439C"/>
    <w:rsid w:val="00094654"/>
    <w:rsid w:val="00094AAD"/>
    <w:rsid w:val="00094AFD"/>
    <w:rsid w:val="00094F91"/>
    <w:rsid w:val="00095FF6"/>
    <w:rsid w:val="000964C1"/>
    <w:rsid w:val="000968A7"/>
    <w:rsid w:val="00096D4C"/>
    <w:rsid w:val="00096D84"/>
    <w:rsid w:val="000970A5"/>
    <w:rsid w:val="000977F1"/>
    <w:rsid w:val="000978CC"/>
    <w:rsid w:val="000979B3"/>
    <w:rsid w:val="00097A81"/>
    <w:rsid w:val="00097CAD"/>
    <w:rsid w:val="00097DEE"/>
    <w:rsid w:val="000A023C"/>
    <w:rsid w:val="000A060B"/>
    <w:rsid w:val="000A0AC8"/>
    <w:rsid w:val="000A1085"/>
    <w:rsid w:val="000A2152"/>
    <w:rsid w:val="000A2A4C"/>
    <w:rsid w:val="000A2C2A"/>
    <w:rsid w:val="000A3A51"/>
    <w:rsid w:val="000A3A6D"/>
    <w:rsid w:val="000A473B"/>
    <w:rsid w:val="000A49DC"/>
    <w:rsid w:val="000A4BEB"/>
    <w:rsid w:val="000A4C24"/>
    <w:rsid w:val="000A5060"/>
    <w:rsid w:val="000A52A8"/>
    <w:rsid w:val="000A5631"/>
    <w:rsid w:val="000A5806"/>
    <w:rsid w:val="000A591E"/>
    <w:rsid w:val="000A5BF1"/>
    <w:rsid w:val="000A5CCF"/>
    <w:rsid w:val="000A693F"/>
    <w:rsid w:val="000A6F20"/>
    <w:rsid w:val="000A70C7"/>
    <w:rsid w:val="000A71E9"/>
    <w:rsid w:val="000A78BB"/>
    <w:rsid w:val="000A7BFF"/>
    <w:rsid w:val="000B04B5"/>
    <w:rsid w:val="000B0804"/>
    <w:rsid w:val="000B0ABA"/>
    <w:rsid w:val="000B0F93"/>
    <w:rsid w:val="000B10FD"/>
    <w:rsid w:val="000B220F"/>
    <w:rsid w:val="000B224E"/>
    <w:rsid w:val="000B2A11"/>
    <w:rsid w:val="000B2D2F"/>
    <w:rsid w:val="000B2D42"/>
    <w:rsid w:val="000B34AA"/>
    <w:rsid w:val="000B35C7"/>
    <w:rsid w:val="000B38BD"/>
    <w:rsid w:val="000B3926"/>
    <w:rsid w:val="000B39C9"/>
    <w:rsid w:val="000B3A60"/>
    <w:rsid w:val="000B3C80"/>
    <w:rsid w:val="000B4BE7"/>
    <w:rsid w:val="000B50FE"/>
    <w:rsid w:val="000B5426"/>
    <w:rsid w:val="000B55E3"/>
    <w:rsid w:val="000B59B0"/>
    <w:rsid w:val="000B5A2C"/>
    <w:rsid w:val="000B6390"/>
    <w:rsid w:val="000B662A"/>
    <w:rsid w:val="000B6688"/>
    <w:rsid w:val="000B75E2"/>
    <w:rsid w:val="000B7849"/>
    <w:rsid w:val="000B7D56"/>
    <w:rsid w:val="000C0538"/>
    <w:rsid w:val="000C056F"/>
    <w:rsid w:val="000C06ED"/>
    <w:rsid w:val="000C0BD0"/>
    <w:rsid w:val="000C1965"/>
    <w:rsid w:val="000C1A33"/>
    <w:rsid w:val="000C1CA0"/>
    <w:rsid w:val="000C1CC7"/>
    <w:rsid w:val="000C2719"/>
    <w:rsid w:val="000C2B76"/>
    <w:rsid w:val="000C300F"/>
    <w:rsid w:val="000C3222"/>
    <w:rsid w:val="000C357F"/>
    <w:rsid w:val="000C375D"/>
    <w:rsid w:val="000C3B5B"/>
    <w:rsid w:val="000C3EB5"/>
    <w:rsid w:val="000C3FF8"/>
    <w:rsid w:val="000C49C8"/>
    <w:rsid w:val="000C5676"/>
    <w:rsid w:val="000C60C5"/>
    <w:rsid w:val="000C674F"/>
    <w:rsid w:val="000C680C"/>
    <w:rsid w:val="000C6B63"/>
    <w:rsid w:val="000C6B9D"/>
    <w:rsid w:val="000C6D3B"/>
    <w:rsid w:val="000C70BC"/>
    <w:rsid w:val="000C7278"/>
    <w:rsid w:val="000C72A4"/>
    <w:rsid w:val="000C7A09"/>
    <w:rsid w:val="000C7E61"/>
    <w:rsid w:val="000D0392"/>
    <w:rsid w:val="000D06C8"/>
    <w:rsid w:val="000D0B41"/>
    <w:rsid w:val="000D21CF"/>
    <w:rsid w:val="000D23D1"/>
    <w:rsid w:val="000D24B9"/>
    <w:rsid w:val="000D24D4"/>
    <w:rsid w:val="000D27D3"/>
    <w:rsid w:val="000D290C"/>
    <w:rsid w:val="000D2D53"/>
    <w:rsid w:val="000D2E4D"/>
    <w:rsid w:val="000D31E6"/>
    <w:rsid w:val="000D33C2"/>
    <w:rsid w:val="000D374C"/>
    <w:rsid w:val="000D38FD"/>
    <w:rsid w:val="000D3C1E"/>
    <w:rsid w:val="000D42AA"/>
    <w:rsid w:val="000D4397"/>
    <w:rsid w:val="000D482A"/>
    <w:rsid w:val="000D48D0"/>
    <w:rsid w:val="000D4A6A"/>
    <w:rsid w:val="000D5380"/>
    <w:rsid w:val="000D53F9"/>
    <w:rsid w:val="000D563F"/>
    <w:rsid w:val="000D5CD5"/>
    <w:rsid w:val="000D64E0"/>
    <w:rsid w:val="000D6A5E"/>
    <w:rsid w:val="000D7B74"/>
    <w:rsid w:val="000D7D30"/>
    <w:rsid w:val="000D7DAC"/>
    <w:rsid w:val="000E05B1"/>
    <w:rsid w:val="000E083C"/>
    <w:rsid w:val="000E0E63"/>
    <w:rsid w:val="000E1155"/>
    <w:rsid w:val="000E157E"/>
    <w:rsid w:val="000E174F"/>
    <w:rsid w:val="000E1C18"/>
    <w:rsid w:val="000E2ADE"/>
    <w:rsid w:val="000E2B75"/>
    <w:rsid w:val="000E2C22"/>
    <w:rsid w:val="000E3B5E"/>
    <w:rsid w:val="000E3EE0"/>
    <w:rsid w:val="000E4180"/>
    <w:rsid w:val="000E42FE"/>
    <w:rsid w:val="000E4699"/>
    <w:rsid w:val="000E5326"/>
    <w:rsid w:val="000E5640"/>
    <w:rsid w:val="000E5749"/>
    <w:rsid w:val="000E5AA9"/>
    <w:rsid w:val="000E5E0B"/>
    <w:rsid w:val="000E63D2"/>
    <w:rsid w:val="000E6567"/>
    <w:rsid w:val="000E69C2"/>
    <w:rsid w:val="000E7305"/>
    <w:rsid w:val="000E7499"/>
    <w:rsid w:val="000E7955"/>
    <w:rsid w:val="000E7B71"/>
    <w:rsid w:val="000E7ED7"/>
    <w:rsid w:val="000F04CD"/>
    <w:rsid w:val="000F0640"/>
    <w:rsid w:val="000F067F"/>
    <w:rsid w:val="000F08D6"/>
    <w:rsid w:val="000F08EC"/>
    <w:rsid w:val="000F0DD5"/>
    <w:rsid w:val="000F1A87"/>
    <w:rsid w:val="000F1B1D"/>
    <w:rsid w:val="000F1D19"/>
    <w:rsid w:val="000F2056"/>
    <w:rsid w:val="000F311A"/>
    <w:rsid w:val="000F3291"/>
    <w:rsid w:val="000F32F5"/>
    <w:rsid w:val="000F3987"/>
    <w:rsid w:val="000F399F"/>
    <w:rsid w:val="000F3D29"/>
    <w:rsid w:val="000F41F4"/>
    <w:rsid w:val="000F42E5"/>
    <w:rsid w:val="000F4905"/>
    <w:rsid w:val="000F522D"/>
    <w:rsid w:val="000F566C"/>
    <w:rsid w:val="000F5831"/>
    <w:rsid w:val="000F590A"/>
    <w:rsid w:val="000F614F"/>
    <w:rsid w:val="000F6226"/>
    <w:rsid w:val="000F674F"/>
    <w:rsid w:val="000F680E"/>
    <w:rsid w:val="000F6A4F"/>
    <w:rsid w:val="000F774D"/>
    <w:rsid w:val="000F7C61"/>
    <w:rsid w:val="000F7F3F"/>
    <w:rsid w:val="00100746"/>
    <w:rsid w:val="0010079A"/>
    <w:rsid w:val="00100904"/>
    <w:rsid w:val="00100BDE"/>
    <w:rsid w:val="00100D60"/>
    <w:rsid w:val="00100EF3"/>
    <w:rsid w:val="00101279"/>
    <w:rsid w:val="00101CFB"/>
    <w:rsid w:val="00102A1C"/>
    <w:rsid w:val="001030F5"/>
    <w:rsid w:val="001034F9"/>
    <w:rsid w:val="0010390B"/>
    <w:rsid w:val="00103969"/>
    <w:rsid w:val="00103B75"/>
    <w:rsid w:val="001042A2"/>
    <w:rsid w:val="00104327"/>
    <w:rsid w:val="0010449C"/>
    <w:rsid w:val="00104796"/>
    <w:rsid w:val="001050DA"/>
    <w:rsid w:val="00105710"/>
    <w:rsid w:val="00105D83"/>
    <w:rsid w:val="00106338"/>
    <w:rsid w:val="00106F0C"/>
    <w:rsid w:val="00107CE7"/>
    <w:rsid w:val="00110126"/>
    <w:rsid w:val="00110226"/>
    <w:rsid w:val="00110BE2"/>
    <w:rsid w:val="00110C22"/>
    <w:rsid w:val="00111325"/>
    <w:rsid w:val="001113C7"/>
    <w:rsid w:val="0011163F"/>
    <w:rsid w:val="00111663"/>
    <w:rsid w:val="00111A0B"/>
    <w:rsid w:val="00112002"/>
    <w:rsid w:val="00112957"/>
    <w:rsid w:val="0011391A"/>
    <w:rsid w:val="00113B58"/>
    <w:rsid w:val="00113C18"/>
    <w:rsid w:val="00114077"/>
    <w:rsid w:val="00114245"/>
    <w:rsid w:val="001145A9"/>
    <w:rsid w:val="00114934"/>
    <w:rsid w:val="00115EC3"/>
    <w:rsid w:val="00116390"/>
    <w:rsid w:val="001168B7"/>
    <w:rsid w:val="001168DF"/>
    <w:rsid w:val="0011700E"/>
    <w:rsid w:val="00117132"/>
    <w:rsid w:val="00117479"/>
    <w:rsid w:val="0011796C"/>
    <w:rsid w:val="0012003F"/>
    <w:rsid w:val="001201A2"/>
    <w:rsid w:val="00120689"/>
    <w:rsid w:val="00120812"/>
    <w:rsid w:val="00120CA6"/>
    <w:rsid w:val="00120E4A"/>
    <w:rsid w:val="001210D4"/>
    <w:rsid w:val="00121791"/>
    <w:rsid w:val="0012191D"/>
    <w:rsid w:val="0012245A"/>
    <w:rsid w:val="00122734"/>
    <w:rsid w:val="0012275A"/>
    <w:rsid w:val="001227E8"/>
    <w:rsid w:val="00122FAA"/>
    <w:rsid w:val="001238DE"/>
    <w:rsid w:val="00123A77"/>
    <w:rsid w:val="00124785"/>
    <w:rsid w:val="00124876"/>
    <w:rsid w:val="001248AD"/>
    <w:rsid w:val="00124F8F"/>
    <w:rsid w:val="0012501E"/>
    <w:rsid w:val="0012519F"/>
    <w:rsid w:val="00125209"/>
    <w:rsid w:val="0012542E"/>
    <w:rsid w:val="0012582D"/>
    <w:rsid w:val="00125DD0"/>
    <w:rsid w:val="00126023"/>
    <w:rsid w:val="00126A0D"/>
    <w:rsid w:val="00126A83"/>
    <w:rsid w:val="00126AFB"/>
    <w:rsid w:val="00126E1B"/>
    <w:rsid w:val="00127107"/>
    <w:rsid w:val="00127B55"/>
    <w:rsid w:val="00127C59"/>
    <w:rsid w:val="00130130"/>
    <w:rsid w:val="001301AC"/>
    <w:rsid w:val="00130215"/>
    <w:rsid w:val="00130218"/>
    <w:rsid w:val="001309AC"/>
    <w:rsid w:val="00130BB4"/>
    <w:rsid w:val="0013160E"/>
    <w:rsid w:val="00131E9B"/>
    <w:rsid w:val="001325B5"/>
    <w:rsid w:val="0013265C"/>
    <w:rsid w:val="001327A1"/>
    <w:rsid w:val="00132C26"/>
    <w:rsid w:val="00133496"/>
    <w:rsid w:val="001334AF"/>
    <w:rsid w:val="001334ED"/>
    <w:rsid w:val="001336DC"/>
    <w:rsid w:val="00133710"/>
    <w:rsid w:val="001342F2"/>
    <w:rsid w:val="001346FB"/>
    <w:rsid w:val="001349EA"/>
    <w:rsid w:val="00135077"/>
    <w:rsid w:val="00135E6A"/>
    <w:rsid w:val="001366E0"/>
    <w:rsid w:val="001367E8"/>
    <w:rsid w:val="00136906"/>
    <w:rsid w:val="00136E4B"/>
    <w:rsid w:val="0013766A"/>
    <w:rsid w:val="00137DD1"/>
    <w:rsid w:val="0014031F"/>
    <w:rsid w:val="001403C8"/>
    <w:rsid w:val="0014096A"/>
    <w:rsid w:val="00140AD3"/>
    <w:rsid w:val="00140C55"/>
    <w:rsid w:val="00140D9B"/>
    <w:rsid w:val="001421E6"/>
    <w:rsid w:val="0014257F"/>
    <w:rsid w:val="00143060"/>
    <w:rsid w:val="001438FD"/>
    <w:rsid w:val="00143A83"/>
    <w:rsid w:val="00144042"/>
    <w:rsid w:val="00144334"/>
    <w:rsid w:val="00144674"/>
    <w:rsid w:val="001448F9"/>
    <w:rsid w:val="00144B2E"/>
    <w:rsid w:val="00144B91"/>
    <w:rsid w:val="00145179"/>
    <w:rsid w:val="001456FB"/>
    <w:rsid w:val="00145726"/>
    <w:rsid w:val="00145AA5"/>
    <w:rsid w:val="00145C2B"/>
    <w:rsid w:val="0014607D"/>
    <w:rsid w:val="001464B5"/>
    <w:rsid w:val="00146967"/>
    <w:rsid w:val="00146A54"/>
    <w:rsid w:val="00147134"/>
    <w:rsid w:val="00147211"/>
    <w:rsid w:val="0014747F"/>
    <w:rsid w:val="001475D7"/>
    <w:rsid w:val="00147B38"/>
    <w:rsid w:val="00147CB6"/>
    <w:rsid w:val="00147D79"/>
    <w:rsid w:val="00150963"/>
    <w:rsid w:val="00150A93"/>
    <w:rsid w:val="00150D21"/>
    <w:rsid w:val="001511FE"/>
    <w:rsid w:val="001513CA"/>
    <w:rsid w:val="00151F8C"/>
    <w:rsid w:val="00152710"/>
    <w:rsid w:val="001527C3"/>
    <w:rsid w:val="001528A6"/>
    <w:rsid w:val="00152BA4"/>
    <w:rsid w:val="00152E2D"/>
    <w:rsid w:val="00153B5D"/>
    <w:rsid w:val="00153EB0"/>
    <w:rsid w:val="0015409E"/>
    <w:rsid w:val="001544B5"/>
    <w:rsid w:val="00154648"/>
    <w:rsid w:val="00154D67"/>
    <w:rsid w:val="00154F19"/>
    <w:rsid w:val="0015512D"/>
    <w:rsid w:val="001555A4"/>
    <w:rsid w:val="001557D5"/>
    <w:rsid w:val="00155A6E"/>
    <w:rsid w:val="00155ACB"/>
    <w:rsid w:val="0015655C"/>
    <w:rsid w:val="00156AC4"/>
    <w:rsid w:val="00156C21"/>
    <w:rsid w:val="00156D46"/>
    <w:rsid w:val="00157191"/>
    <w:rsid w:val="0015739F"/>
    <w:rsid w:val="001577C2"/>
    <w:rsid w:val="001603A2"/>
    <w:rsid w:val="00160574"/>
    <w:rsid w:val="001605C1"/>
    <w:rsid w:val="0016079C"/>
    <w:rsid w:val="00160AE4"/>
    <w:rsid w:val="00160B04"/>
    <w:rsid w:val="00160FB5"/>
    <w:rsid w:val="0016119A"/>
    <w:rsid w:val="0016142B"/>
    <w:rsid w:val="00161499"/>
    <w:rsid w:val="00161866"/>
    <w:rsid w:val="001618D2"/>
    <w:rsid w:val="001619DC"/>
    <w:rsid w:val="00162321"/>
    <w:rsid w:val="0016259D"/>
    <w:rsid w:val="0016286D"/>
    <w:rsid w:val="00162BED"/>
    <w:rsid w:val="00163842"/>
    <w:rsid w:val="0016479A"/>
    <w:rsid w:val="00164E7E"/>
    <w:rsid w:val="0016508B"/>
    <w:rsid w:val="001650B8"/>
    <w:rsid w:val="0016516D"/>
    <w:rsid w:val="001653DE"/>
    <w:rsid w:val="00165B22"/>
    <w:rsid w:val="00165F32"/>
    <w:rsid w:val="00165FC0"/>
    <w:rsid w:val="00166166"/>
    <w:rsid w:val="00167609"/>
    <w:rsid w:val="00167C2C"/>
    <w:rsid w:val="00167DFF"/>
    <w:rsid w:val="00167F31"/>
    <w:rsid w:val="0017027A"/>
    <w:rsid w:val="00170374"/>
    <w:rsid w:val="00170421"/>
    <w:rsid w:val="00170543"/>
    <w:rsid w:val="00170690"/>
    <w:rsid w:val="00170A1E"/>
    <w:rsid w:val="00170AE2"/>
    <w:rsid w:val="00170D9B"/>
    <w:rsid w:val="0017102C"/>
    <w:rsid w:val="00171087"/>
    <w:rsid w:val="0017115E"/>
    <w:rsid w:val="00171E27"/>
    <w:rsid w:val="001727E6"/>
    <w:rsid w:val="001729E9"/>
    <w:rsid w:val="001731A3"/>
    <w:rsid w:val="00173B1E"/>
    <w:rsid w:val="00173DB5"/>
    <w:rsid w:val="0017400D"/>
    <w:rsid w:val="00174F8B"/>
    <w:rsid w:val="00175051"/>
    <w:rsid w:val="001751CC"/>
    <w:rsid w:val="00175577"/>
    <w:rsid w:val="00175723"/>
    <w:rsid w:val="00175EF3"/>
    <w:rsid w:val="00175FD8"/>
    <w:rsid w:val="00177913"/>
    <w:rsid w:val="00177DDF"/>
    <w:rsid w:val="00177E54"/>
    <w:rsid w:val="00177EDD"/>
    <w:rsid w:val="0018121E"/>
    <w:rsid w:val="00181530"/>
    <w:rsid w:val="00182186"/>
    <w:rsid w:val="00182785"/>
    <w:rsid w:val="00182D90"/>
    <w:rsid w:val="00182F13"/>
    <w:rsid w:val="00183B19"/>
    <w:rsid w:val="00183E33"/>
    <w:rsid w:val="00183F39"/>
    <w:rsid w:val="00184208"/>
    <w:rsid w:val="001843D4"/>
    <w:rsid w:val="00184FB6"/>
    <w:rsid w:val="0018519D"/>
    <w:rsid w:val="00185F08"/>
    <w:rsid w:val="00186135"/>
    <w:rsid w:val="00186527"/>
    <w:rsid w:val="00186A93"/>
    <w:rsid w:val="00186B18"/>
    <w:rsid w:val="001878FE"/>
    <w:rsid w:val="00187976"/>
    <w:rsid w:val="00187FA5"/>
    <w:rsid w:val="0019028C"/>
    <w:rsid w:val="0019086A"/>
    <w:rsid w:val="00191030"/>
    <w:rsid w:val="001913A6"/>
    <w:rsid w:val="00191BA5"/>
    <w:rsid w:val="00191E4E"/>
    <w:rsid w:val="001920A5"/>
    <w:rsid w:val="00192689"/>
    <w:rsid w:val="00192E94"/>
    <w:rsid w:val="001931C1"/>
    <w:rsid w:val="00193491"/>
    <w:rsid w:val="00193516"/>
    <w:rsid w:val="0019382E"/>
    <w:rsid w:val="00193C4C"/>
    <w:rsid w:val="00193CD3"/>
    <w:rsid w:val="00193D4A"/>
    <w:rsid w:val="00194385"/>
    <w:rsid w:val="0019515E"/>
    <w:rsid w:val="00195353"/>
    <w:rsid w:val="00195BD8"/>
    <w:rsid w:val="00195CDE"/>
    <w:rsid w:val="00195EC3"/>
    <w:rsid w:val="00195ECF"/>
    <w:rsid w:val="001961C9"/>
    <w:rsid w:val="001962F6"/>
    <w:rsid w:val="001965ED"/>
    <w:rsid w:val="001966EF"/>
    <w:rsid w:val="00197188"/>
    <w:rsid w:val="00197406"/>
    <w:rsid w:val="00197434"/>
    <w:rsid w:val="001979E5"/>
    <w:rsid w:val="00197BA4"/>
    <w:rsid w:val="00197BB8"/>
    <w:rsid w:val="001A003A"/>
    <w:rsid w:val="001A0172"/>
    <w:rsid w:val="001A01DA"/>
    <w:rsid w:val="001A02F8"/>
    <w:rsid w:val="001A08A9"/>
    <w:rsid w:val="001A0D21"/>
    <w:rsid w:val="001A11C2"/>
    <w:rsid w:val="001A19E2"/>
    <w:rsid w:val="001A2884"/>
    <w:rsid w:val="001A29C1"/>
    <w:rsid w:val="001A3137"/>
    <w:rsid w:val="001A3516"/>
    <w:rsid w:val="001A35CF"/>
    <w:rsid w:val="001A3600"/>
    <w:rsid w:val="001A3AA7"/>
    <w:rsid w:val="001A4725"/>
    <w:rsid w:val="001A4914"/>
    <w:rsid w:val="001A4A47"/>
    <w:rsid w:val="001A5517"/>
    <w:rsid w:val="001A6403"/>
    <w:rsid w:val="001A6518"/>
    <w:rsid w:val="001A66EA"/>
    <w:rsid w:val="001A6D1B"/>
    <w:rsid w:val="001A6F80"/>
    <w:rsid w:val="001A7126"/>
    <w:rsid w:val="001A7CCC"/>
    <w:rsid w:val="001A7DC3"/>
    <w:rsid w:val="001B0197"/>
    <w:rsid w:val="001B0248"/>
    <w:rsid w:val="001B072D"/>
    <w:rsid w:val="001B0D31"/>
    <w:rsid w:val="001B13E6"/>
    <w:rsid w:val="001B185D"/>
    <w:rsid w:val="001B1B38"/>
    <w:rsid w:val="001B1E90"/>
    <w:rsid w:val="001B2FA9"/>
    <w:rsid w:val="001B3115"/>
    <w:rsid w:val="001B3893"/>
    <w:rsid w:val="001B38D8"/>
    <w:rsid w:val="001B3FA7"/>
    <w:rsid w:val="001B45D3"/>
    <w:rsid w:val="001B461D"/>
    <w:rsid w:val="001B4909"/>
    <w:rsid w:val="001B5184"/>
    <w:rsid w:val="001B5849"/>
    <w:rsid w:val="001B5C6D"/>
    <w:rsid w:val="001B5FD6"/>
    <w:rsid w:val="001B66AA"/>
    <w:rsid w:val="001B68D8"/>
    <w:rsid w:val="001B6AFB"/>
    <w:rsid w:val="001B6F88"/>
    <w:rsid w:val="001B7725"/>
    <w:rsid w:val="001C0596"/>
    <w:rsid w:val="001C0C57"/>
    <w:rsid w:val="001C0CB2"/>
    <w:rsid w:val="001C14C3"/>
    <w:rsid w:val="001C17B0"/>
    <w:rsid w:val="001C2483"/>
    <w:rsid w:val="001C26C0"/>
    <w:rsid w:val="001C27CC"/>
    <w:rsid w:val="001C2A4F"/>
    <w:rsid w:val="001C3089"/>
    <w:rsid w:val="001C3FF5"/>
    <w:rsid w:val="001C4900"/>
    <w:rsid w:val="001C4DAD"/>
    <w:rsid w:val="001C56FB"/>
    <w:rsid w:val="001C5CE2"/>
    <w:rsid w:val="001C5E78"/>
    <w:rsid w:val="001C605F"/>
    <w:rsid w:val="001C64C2"/>
    <w:rsid w:val="001C6D99"/>
    <w:rsid w:val="001C6FE1"/>
    <w:rsid w:val="001C74B4"/>
    <w:rsid w:val="001C7A59"/>
    <w:rsid w:val="001D02A1"/>
    <w:rsid w:val="001D0709"/>
    <w:rsid w:val="001D0920"/>
    <w:rsid w:val="001D0B72"/>
    <w:rsid w:val="001D1127"/>
    <w:rsid w:val="001D1550"/>
    <w:rsid w:val="001D1E06"/>
    <w:rsid w:val="001D2453"/>
    <w:rsid w:val="001D253B"/>
    <w:rsid w:val="001D2C28"/>
    <w:rsid w:val="001D2F8F"/>
    <w:rsid w:val="001D30AB"/>
    <w:rsid w:val="001D30D3"/>
    <w:rsid w:val="001D3156"/>
    <w:rsid w:val="001D350D"/>
    <w:rsid w:val="001D3573"/>
    <w:rsid w:val="001D3636"/>
    <w:rsid w:val="001D3781"/>
    <w:rsid w:val="001D3C8D"/>
    <w:rsid w:val="001D433F"/>
    <w:rsid w:val="001D45D3"/>
    <w:rsid w:val="001D46D0"/>
    <w:rsid w:val="001D47B0"/>
    <w:rsid w:val="001D4850"/>
    <w:rsid w:val="001D48E3"/>
    <w:rsid w:val="001D5196"/>
    <w:rsid w:val="001D5560"/>
    <w:rsid w:val="001D584F"/>
    <w:rsid w:val="001D64D3"/>
    <w:rsid w:val="001D67EE"/>
    <w:rsid w:val="001D6824"/>
    <w:rsid w:val="001D6830"/>
    <w:rsid w:val="001D69B0"/>
    <w:rsid w:val="001D6C48"/>
    <w:rsid w:val="001D6D25"/>
    <w:rsid w:val="001D6D94"/>
    <w:rsid w:val="001D70BE"/>
    <w:rsid w:val="001D7964"/>
    <w:rsid w:val="001D7CF8"/>
    <w:rsid w:val="001D7D34"/>
    <w:rsid w:val="001D7E0A"/>
    <w:rsid w:val="001E03B7"/>
    <w:rsid w:val="001E0581"/>
    <w:rsid w:val="001E05E0"/>
    <w:rsid w:val="001E0A07"/>
    <w:rsid w:val="001E0B83"/>
    <w:rsid w:val="001E2040"/>
    <w:rsid w:val="001E27D8"/>
    <w:rsid w:val="001E2A10"/>
    <w:rsid w:val="001E2DC8"/>
    <w:rsid w:val="001E3879"/>
    <w:rsid w:val="001E3EEC"/>
    <w:rsid w:val="001E4638"/>
    <w:rsid w:val="001E467B"/>
    <w:rsid w:val="001E4804"/>
    <w:rsid w:val="001E4C68"/>
    <w:rsid w:val="001E5290"/>
    <w:rsid w:val="001E5338"/>
    <w:rsid w:val="001E54DA"/>
    <w:rsid w:val="001E5B38"/>
    <w:rsid w:val="001E5C6C"/>
    <w:rsid w:val="001E5DCB"/>
    <w:rsid w:val="001E606F"/>
    <w:rsid w:val="001E6DF9"/>
    <w:rsid w:val="001E70AA"/>
    <w:rsid w:val="001E7566"/>
    <w:rsid w:val="001E76D0"/>
    <w:rsid w:val="001E7F9E"/>
    <w:rsid w:val="001F0097"/>
    <w:rsid w:val="001F0308"/>
    <w:rsid w:val="001F046D"/>
    <w:rsid w:val="001F09C5"/>
    <w:rsid w:val="001F0CE0"/>
    <w:rsid w:val="001F13B4"/>
    <w:rsid w:val="001F171A"/>
    <w:rsid w:val="001F1922"/>
    <w:rsid w:val="001F19BA"/>
    <w:rsid w:val="001F1EFE"/>
    <w:rsid w:val="001F1FB5"/>
    <w:rsid w:val="001F218F"/>
    <w:rsid w:val="001F242E"/>
    <w:rsid w:val="001F2481"/>
    <w:rsid w:val="001F2531"/>
    <w:rsid w:val="001F299A"/>
    <w:rsid w:val="001F2DA5"/>
    <w:rsid w:val="001F2F0A"/>
    <w:rsid w:val="001F3283"/>
    <w:rsid w:val="001F393E"/>
    <w:rsid w:val="001F39AA"/>
    <w:rsid w:val="001F40D3"/>
    <w:rsid w:val="001F4158"/>
    <w:rsid w:val="001F47D4"/>
    <w:rsid w:val="001F4A75"/>
    <w:rsid w:val="001F4A8D"/>
    <w:rsid w:val="001F4F7C"/>
    <w:rsid w:val="001F55AB"/>
    <w:rsid w:val="001F5630"/>
    <w:rsid w:val="001F6103"/>
    <w:rsid w:val="001F6267"/>
    <w:rsid w:val="001F6397"/>
    <w:rsid w:val="001F6448"/>
    <w:rsid w:val="001F6E6E"/>
    <w:rsid w:val="001F7231"/>
    <w:rsid w:val="001F728B"/>
    <w:rsid w:val="001F769C"/>
    <w:rsid w:val="001F7882"/>
    <w:rsid w:val="001F7911"/>
    <w:rsid w:val="0020057C"/>
    <w:rsid w:val="002007DC"/>
    <w:rsid w:val="00200845"/>
    <w:rsid w:val="00200A9D"/>
    <w:rsid w:val="0020108B"/>
    <w:rsid w:val="0020109B"/>
    <w:rsid w:val="00201842"/>
    <w:rsid w:val="002019EA"/>
    <w:rsid w:val="00201B27"/>
    <w:rsid w:val="00202C0A"/>
    <w:rsid w:val="00202FA8"/>
    <w:rsid w:val="0020310E"/>
    <w:rsid w:val="00203363"/>
    <w:rsid w:val="00203646"/>
    <w:rsid w:val="0020366C"/>
    <w:rsid w:val="00203E02"/>
    <w:rsid w:val="00203F1A"/>
    <w:rsid w:val="002041EA"/>
    <w:rsid w:val="00204413"/>
    <w:rsid w:val="0020461B"/>
    <w:rsid w:val="00204F98"/>
    <w:rsid w:val="00205603"/>
    <w:rsid w:val="00205992"/>
    <w:rsid w:val="00205F79"/>
    <w:rsid w:val="002060C1"/>
    <w:rsid w:val="002063B2"/>
    <w:rsid w:val="00206528"/>
    <w:rsid w:val="0020681D"/>
    <w:rsid w:val="00206860"/>
    <w:rsid w:val="002068CF"/>
    <w:rsid w:val="00206CFC"/>
    <w:rsid w:val="00206DE1"/>
    <w:rsid w:val="0020704A"/>
    <w:rsid w:val="00207282"/>
    <w:rsid w:val="00207C79"/>
    <w:rsid w:val="00207EFD"/>
    <w:rsid w:val="00207FA4"/>
    <w:rsid w:val="00207FD5"/>
    <w:rsid w:val="00210304"/>
    <w:rsid w:val="002103FA"/>
    <w:rsid w:val="00210B3B"/>
    <w:rsid w:val="00210C05"/>
    <w:rsid w:val="002115FC"/>
    <w:rsid w:val="0021165A"/>
    <w:rsid w:val="002116A6"/>
    <w:rsid w:val="00211917"/>
    <w:rsid w:val="00212045"/>
    <w:rsid w:val="002120AA"/>
    <w:rsid w:val="002121E5"/>
    <w:rsid w:val="00212637"/>
    <w:rsid w:val="00212E27"/>
    <w:rsid w:val="00212E5B"/>
    <w:rsid w:val="00212EC8"/>
    <w:rsid w:val="00212F28"/>
    <w:rsid w:val="00213178"/>
    <w:rsid w:val="00213A09"/>
    <w:rsid w:val="00213B4C"/>
    <w:rsid w:val="00213DAA"/>
    <w:rsid w:val="00213F44"/>
    <w:rsid w:val="00213FFB"/>
    <w:rsid w:val="00214CEB"/>
    <w:rsid w:val="00215968"/>
    <w:rsid w:val="0021635E"/>
    <w:rsid w:val="0021637F"/>
    <w:rsid w:val="00216397"/>
    <w:rsid w:val="00216E7B"/>
    <w:rsid w:val="002178A6"/>
    <w:rsid w:val="00217AE3"/>
    <w:rsid w:val="00217B37"/>
    <w:rsid w:val="00220582"/>
    <w:rsid w:val="00220710"/>
    <w:rsid w:val="00220A99"/>
    <w:rsid w:val="00220E05"/>
    <w:rsid w:val="00220F8C"/>
    <w:rsid w:val="0022112F"/>
    <w:rsid w:val="0022138D"/>
    <w:rsid w:val="0022169B"/>
    <w:rsid w:val="0022172E"/>
    <w:rsid w:val="00221F62"/>
    <w:rsid w:val="002221C7"/>
    <w:rsid w:val="0022238B"/>
    <w:rsid w:val="002227FB"/>
    <w:rsid w:val="00222AB3"/>
    <w:rsid w:val="002230CA"/>
    <w:rsid w:val="002230E4"/>
    <w:rsid w:val="002233E0"/>
    <w:rsid w:val="00223528"/>
    <w:rsid w:val="00223C53"/>
    <w:rsid w:val="002240B7"/>
    <w:rsid w:val="0022420D"/>
    <w:rsid w:val="002246D0"/>
    <w:rsid w:val="00224804"/>
    <w:rsid w:val="00224992"/>
    <w:rsid w:val="00224B11"/>
    <w:rsid w:val="002255F6"/>
    <w:rsid w:val="002257E4"/>
    <w:rsid w:val="0022585F"/>
    <w:rsid w:val="002258A1"/>
    <w:rsid w:val="002258F9"/>
    <w:rsid w:val="00225972"/>
    <w:rsid w:val="00226551"/>
    <w:rsid w:val="00226577"/>
    <w:rsid w:val="00226876"/>
    <w:rsid w:val="0022694F"/>
    <w:rsid w:val="00226AA0"/>
    <w:rsid w:val="00226B29"/>
    <w:rsid w:val="00226BD4"/>
    <w:rsid w:val="00226C37"/>
    <w:rsid w:val="002277CF"/>
    <w:rsid w:val="0023070A"/>
    <w:rsid w:val="0023097E"/>
    <w:rsid w:val="002311E1"/>
    <w:rsid w:val="00231879"/>
    <w:rsid w:val="00231986"/>
    <w:rsid w:val="00231AF5"/>
    <w:rsid w:val="00231C43"/>
    <w:rsid w:val="00232059"/>
    <w:rsid w:val="00232859"/>
    <w:rsid w:val="00232A83"/>
    <w:rsid w:val="00232B1B"/>
    <w:rsid w:val="00232DDD"/>
    <w:rsid w:val="00233139"/>
    <w:rsid w:val="00234404"/>
    <w:rsid w:val="0023504F"/>
    <w:rsid w:val="00235558"/>
    <w:rsid w:val="00235596"/>
    <w:rsid w:val="0023601F"/>
    <w:rsid w:val="00236178"/>
    <w:rsid w:val="0023669C"/>
    <w:rsid w:val="0023673E"/>
    <w:rsid w:val="00236F55"/>
    <w:rsid w:val="00237499"/>
    <w:rsid w:val="00237C77"/>
    <w:rsid w:val="00237ECB"/>
    <w:rsid w:val="0024032E"/>
    <w:rsid w:val="00240525"/>
    <w:rsid w:val="002405EB"/>
    <w:rsid w:val="00240B28"/>
    <w:rsid w:val="0024135F"/>
    <w:rsid w:val="0024189E"/>
    <w:rsid w:val="00242186"/>
    <w:rsid w:val="002424C9"/>
    <w:rsid w:val="00242517"/>
    <w:rsid w:val="00242E94"/>
    <w:rsid w:val="00243033"/>
    <w:rsid w:val="00243258"/>
    <w:rsid w:val="002434F0"/>
    <w:rsid w:val="00243B14"/>
    <w:rsid w:val="00243F00"/>
    <w:rsid w:val="002446DA"/>
    <w:rsid w:val="0024479E"/>
    <w:rsid w:val="00244D97"/>
    <w:rsid w:val="002455EF"/>
    <w:rsid w:val="00245633"/>
    <w:rsid w:val="00245ABB"/>
    <w:rsid w:val="00245C10"/>
    <w:rsid w:val="00245FCA"/>
    <w:rsid w:val="0024632A"/>
    <w:rsid w:val="002469F3"/>
    <w:rsid w:val="00246CA6"/>
    <w:rsid w:val="00246D60"/>
    <w:rsid w:val="002472F2"/>
    <w:rsid w:val="00247C17"/>
    <w:rsid w:val="002504B1"/>
    <w:rsid w:val="00250CF2"/>
    <w:rsid w:val="00251508"/>
    <w:rsid w:val="00251512"/>
    <w:rsid w:val="00251658"/>
    <w:rsid w:val="002517BF"/>
    <w:rsid w:val="00251E0D"/>
    <w:rsid w:val="00251F77"/>
    <w:rsid w:val="002521AC"/>
    <w:rsid w:val="00253277"/>
    <w:rsid w:val="00253607"/>
    <w:rsid w:val="00253659"/>
    <w:rsid w:val="0025367B"/>
    <w:rsid w:val="002537EF"/>
    <w:rsid w:val="00253E63"/>
    <w:rsid w:val="002541D6"/>
    <w:rsid w:val="00254B46"/>
    <w:rsid w:val="00254F4A"/>
    <w:rsid w:val="00255EA3"/>
    <w:rsid w:val="002561E0"/>
    <w:rsid w:val="0025627C"/>
    <w:rsid w:val="002563BF"/>
    <w:rsid w:val="00256757"/>
    <w:rsid w:val="00256836"/>
    <w:rsid w:val="0025720C"/>
    <w:rsid w:val="0025729F"/>
    <w:rsid w:val="0025769E"/>
    <w:rsid w:val="00257E49"/>
    <w:rsid w:val="0026062E"/>
    <w:rsid w:val="002613CA"/>
    <w:rsid w:val="00261690"/>
    <w:rsid w:val="00261991"/>
    <w:rsid w:val="00261BBC"/>
    <w:rsid w:val="002621FF"/>
    <w:rsid w:val="0026260A"/>
    <w:rsid w:val="002626CF"/>
    <w:rsid w:val="00262C26"/>
    <w:rsid w:val="00262EB7"/>
    <w:rsid w:val="00262F95"/>
    <w:rsid w:val="002635C5"/>
    <w:rsid w:val="002639DB"/>
    <w:rsid w:val="00263E71"/>
    <w:rsid w:val="00264244"/>
    <w:rsid w:val="002644D6"/>
    <w:rsid w:val="0026468D"/>
    <w:rsid w:val="0026535C"/>
    <w:rsid w:val="0026596F"/>
    <w:rsid w:val="002661F3"/>
    <w:rsid w:val="00266796"/>
    <w:rsid w:val="002674B3"/>
    <w:rsid w:val="002677F5"/>
    <w:rsid w:val="002678DE"/>
    <w:rsid w:val="00267C63"/>
    <w:rsid w:val="00267E9B"/>
    <w:rsid w:val="00270768"/>
    <w:rsid w:val="002714BA"/>
    <w:rsid w:val="00271629"/>
    <w:rsid w:val="00271682"/>
    <w:rsid w:val="002716C6"/>
    <w:rsid w:val="00271718"/>
    <w:rsid w:val="00271C2C"/>
    <w:rsid w:val="00271E3B"/>
    <w:rsid w:val="0027203E"/>
    <w:rsid w:val="002722F5"/>
    <w:rsid w:val="00272474"/>
    <w:rsid w:val="002724DD"/>
    <w:rsid w:val="002726E4"/>
    <w:rsid w:val="00272801"/>
    <w:rsid w:val="00272840"/>
    <w:rsid w:val="002729B7"/>
    <w:rsid w:val="00272BD2"/>
    <w:rsid w:val="00272CEB"/>
    <w:rsid w:val="00272E12"/>
    <w:rsid w:val="00272F4E"/>
    <w:rsid w:val="00273487"/>
    <w:rsid w:val="002735E9"/>
    <w:rsid w:val="0027498F"/>
    <w:rsid w:val="00274A37"/>
    <w:rsid w:val="00274B34"/>
    <w:rsid w:val="00274E2E"/>
    <w:rsid w:val="00274EE7"/>
    <w:rsid w:val="00275263"/>
    <w:rsid w:val="00275444"/>
    <w:rsid w:val="002758DE"/>
    <w:rsid w:val="00275BF0"/>
    <w:rsid w:val="00275BF3"/>
    <w:rsid w:val="00275FD9"/>
    <w:rsid w:val="0027657D"/>
    <w:rsid w:val="00277144"/>
    <w:rsid w:val="002774CC"/>
    <w:rsid w:val="00277947"/>
    <w:rsid w:val="00277A17"/>
    <w:rsid w:val="00277DE1"/>
    <w:rsid w:val="0028029C"/>
    <w:rsid w:val="002804ED"/>
    <w:rsid w:val="0028055F"/>
    <w:rsid w:val="00280B58"/>
    <w:rsid w:val="00280E3D"/>
    <w:rsid w:val="00280FD6"/>
    <w:rsid w:val="00281A32"/>
    <w:rsid w:val="00281DBD"/>
    <w:rsid w:val="00281F3B"/>
    <w:rsid w:val="00281F45"/>
    <w:rsid w:val="00282AB8"/>
    <w:rsid w:val="00282FB0"/>
    <w:rsid w:val="0028354B"/>
    <w:rsid w:val="002838A4"/>
    <w:rsid w:val="00283963"/>
    <w:rsid w:val="00283C08"/>
    <w:rsid w:val="00283C4B"/>
    <w:rsid w:val="00283D98"/>
    <w:rsid w:val="00284047"/>
    <w:rsid w:val="0028411F"/>
    <w:rsid w:val="002846B2"/>
    <w:rsid w:val="002849CC"/>
    <w:rsid w:val="00284A10"/>
    <w:rsid w:val="00284DC8"/>
    <w:rsid w:val="00284E37"/>
    <w:rsid w:val="0028552C"/>
    <w:rsid w:val="00285D31"/>
    <w:rsid w:val="00286094"/>
    <w:rsid w:val="002865CA"/>
    <w:rsid w:val="00286D6E"/>
    <w:rsid w:val="00287366"/>
    <w:rsid w:val="00287C13"/>
    <w:rsid w:val="00290077"/>
    <w:rsid w:val="002917ED"/>
    <w:rsid w:val="0029186B"/>
    <w:rsid w:val="0029196D"/>
    <w:rsid w:val="0029257A"/>
    <w:rsid w:val="00292710"/>
    <w:rsid w:val="002927F2"/>
    <w:rsid w:val="00292E71"/>
    <w:rsid w:val="0029331F"/>
    <w:rsid w:val="00293570"/>
    <w:rsid w:val="00293778"/>
    <w:rsid w:val="0029383A"/>
    <w:rsid w:val="00293C2E"/>
    <w:rsid w:val="00293E7C"/>
    <w:rsid w:val="00293F6D"/>
    <w:rsid w:val="0029424F"/>
    <w:rsid w:val="002942C3"/>
    <w:rsid w:val="00294BA7"/>
    <w:rsid w:val="00294E4C"/>
    <w:rsid w:val="00294EEE"/>
    <w:rsid w:val="00294F96"/>
    <w:rsid w:val="00295345"/>
    <w:rsid w:val="00295579"/>
    <w:rsid w:val="00295D1A"/>
    <w:rsid w:val="00295E7B"/>
    <w:rsid w:val="0029639D"/>
    <w:rsid w:val="0029647B"/>
    <w:rsid w:val="0029785A"/>
    <w:rsid w:val="00297987"/>
    <w:rsid w:val="00297C2C"/>
    <w:rsid w:val="002A0113"/>
    <w:rsid w:val="002A02A8"/>
    <w:rsid w:val="002A1115"/>
    <w:rsid w:val="002A18BB"/>
    <w:rsid w:val="002A194E"/>
    <w:rsid w:val="002A2417"/>
    <w:rsid w:val="002A24D7"/>
    <w:rsid w:val="002A2BC1"/>
    <w:rsid w:val="002A3431"/>
    <w:rsid w:val="002A431E"/>
    <w:rsid w:val="002A503A"/>
    <w:rsid w:val="002A5247"/>
    <w:rsid w:val="002A5DE0"/>
    <w:rsid w:val="002A62EC"/>
    <w:rsid w:val="002A63A4"/>
    <w:rsid w:val="002A63B9"/>
    <w:rsid w:val="002A71A6"/>
    <w:rsid w:val="002A7805"/>
    <w:rsid w:val="002B097F"/>
    <w:rsid w:val="002B0F18"/>
    <w:rsid w:val="002B0F9D"/>
    <w:rsid w:val="002B12C0"/>
    <w:rsid w:val="002B1A2D"/>
    <w:rsid w:val="002B1BEC"/>
    <w:rsid w:val="002B1C99"/>
    <w:rsid w:val="002B208E"/>
    <w:rsid w:val="002B2154"/>
    <w:rsid w:val="002B24F1"/>
    <w:rsid w:val="002B2595"/>
    <w:rsid w:val="002B2601"/>
    <w:rsid w:val="002B2606"/>
    <w:rsid w:val="002B27B1"/>
    <w:rsid w:val="002B2AD6"/>
    <w:rsid w:val="002B2C12"/>
    <w:rsid w:val="002B332F"/>
    <w:rsid w:val="002B3716"/>
    <w:rsid w:val="002B3987"/>
    <w:rsid w:val="002B3B29"/>
    <w:rsid w:val="002B4372"/>
    <w:rsid w:val="002B4758"/>
    <w:rsid w:val="002B47C3"/>
    <w:rsid w:val="002B4870"/>
    <w:rsid w:val="002B49D9"/>
    <w:rsid w:val="002B4DA6"/>
    <w:rsid w:val="002B506B"/>
    <w:rsid w:val="002B54E2"/>
    <w:rsid w:val="002B5CF8"/>
    <w:rsid w:val="002B620A"/>
    <w:rsid w:val="002B646A"/>
    <w:rsid w:val="002B71B4"/>
    <w:rsid w:val="002B767A"/>
    <w:rsid w:val="002B7F0F"/>
    <w:rsid w:val="002C02C3"/>
    <w:rsid w:val="002C0693"/>
    <w:rsid w:val="002C0BDD"/>
    <w:rsid w:val="002C0F91"/>
    <w:rsid w:val="002C1958"/>
    <w:rsid w:val="002C1AAB"/>
    <w:rsid w:val="002C20EF"/>
    <w:rsid w:val="002C21CF"/>
    <w:rsid w:val="002C2731"/>
    <w:rsid w:val="002C28AC"/>
    <w:rsid w:val="002C2C98"/>
    <w:rsid w:val="002C2E4F"/>
    <w:rsid w:val="002C32BD"/>
    <w:rsid w:val="002C3D0B"/>
    <w:rsid w:val="002C3EBC"/>
    <w:rsid w:val="002C45EB"/>
    <w:rsid w:val="002C4A53"/>
    <w:rsid w:val="002C4BE6"/>
    <w:rsid w:val="002C4C83"/>
    <w:rsid w:val="002C53DB"/>
    <w:rsid w:val="002C5571"/>
    <w:rsid w:val="002C5EB5"/>
    <w:rsid w:val="002C65C4"/>
    <w:rsid w:val="002C6B21"/>
    <w:rsid w:val="002C6E50"/>
    <w:rsid w:val="002C6F78"/>
    <w:rsid w:val="002C7DD7"/>
    <w:rsid w:val="002C7F6B"/>
    <w:rsid w:val="002C7FE0"/>
    <w:rsid w:val="002D007E"/>
    <w:rsid w:val="002D0AE8"/>
    <w:rsid w:val="002D0DE8"/>
    <w:rsid w:val="002D113E"/>
    <w:rsid w:val="002D1644"/>
    <w:rsid w:val="002D178D"/>
    <w:rsid w:val="002D1919"/>
    <w:rsid w:val="002D1AAB"/>
    <w:rsid w:val="002D1D8B"/>
    <w:rsid w:val="002D2227"/>
    <w:rsid w:val="002D254F"/>
    <w:rsid w:val="002D2920"/>
    <w:rsid w:val="002D383C"/>
    <w:rsid w:val="002D3C08"/>
    <w:rsid w:val="002D489D"/>
    <w:rsid w:val="002D4F03"/>
    <w:rsid w:val="002D50A8"/>
    <w:rsid w:val="002D518C"/>
    <w:rsid w:val="002D5427"/>
    <w:rsid w:val="002D5633"/>
    <w:rsid w:val="002D5642"/>
    <w:rsid w:val="002D58BE"/>
    <w:rsid w:val="002D58EA"/>
    <w:rsid w:val="002D6A39"/>
    <w:rsid w:val="002D6F69"/>
    <w:rsid w:val="002D70C7"/>
    <w:rsid w:val="002D75D4"/>
    <w:rsid w:val="002E02EB"/>
    <w:rsid w:val="002E0978"/>
    <w:rsid w:val="002E0FA6"/>
    <w:rsid w:val="002E11F2"/>
    <w:rsid w:val="002E152F"/>
    <w:rsid w:val="002E1666"/>
    <w:rsid w:val="002E188B"/>
    <w:rsid w:val="002E1BCA"/>
    <w:rsid w:val="002E29D9"/>
    <w:rsid w:val="002E2A4A"/>
    <w:rsid w:val="002E2E53"/>
    <w:rsid w:val="002E2F17"/>
    <w:rsid w:val="002E3217"/>
    <w:rsid w:val="002E3612"/>
    <w:rsid w:val="002E37E7"/>
    <w:rsid w:val="002E3FC2"/>
    <w:rsid w:val="002E4267"/>
    <w:rsid w:val="002E4434"/>
    <w:rsid w:val="002E4541"/>
    <w:rsid w:val="002E4A46"/>
    <w:rsid w:val="002E4DE1"/>
    <w:rsid w:val="002E4EDE"/>
    <w:rsid w:val="002E51B0"/>
    <w:rsid w:val="002E51BE"/>
    <w:rsid w:val="002E553E"/>
    <w:rsid w:val="002E557E"/>
    <w:rsid w:val="002E56DE"/>
    <w:rsid w:val="002E6958"/>
    <w:rsid w:val="002E6A2F"/>
    <w:rsid w:val="002E6C98"/>
    <w:rsid w:val="002E7065"/>
    <w:rsid w:val="002E7494"/>
    <w:rsid w:val="002E7687"/>
    <w:rsid w:val="002E7BE1"/>
    <w:rsid w:val="002E7D8B"/>
    <w:rsid w:val="002F0512"/>
    <w:rsid w:val="002F0564"/>
    <w:rsid w:val="002F072E"/>
    <w:rsid w:val="002F08A5"/>
    <w:rsid w:val="002F08F0"/>
    <w:rsid w:val="002F11E9"/>
    <w:rsid w:val="002F17C1"/>
    <w:rsid w:val="002F1E21"/>
    <w:rsid w:val="002F1EA0"/>
    <w:rsid w:val="002F20BF"/>
    <w:rsid w:val="002F28F9"/>
    <w:rsid w:val="002F2FB3"/>
    <w:rsid w:val="002F3283"/>
    <w:rsid w:val="002F365D"/>
    <w:rsid w:val="002F3DAA"/>
    <w:rsid w:val="002F453E"/>
    <w:rsid w:val="002F45B3"/>
    <w:rsid w:val="002F46E5"/>
    <w:rsid w:val="002F47C9"/>
    <w:rsid w:val="002F48AE"/>
    <w:rsid w:val="002F4A93"/>
    <w:rsid w:val="002F4B50"/>
    <w:rsid w:val="002F5E29"/>
    <w:rsid w:val="002F6150"/>
    <w:rsid w:val="002F6169"/>
    <w:rsid w:val="002F62A7"/>
    <w:rsid w:val="002F6406"/>
    <w:rsid w:val="002F74A7"/>
    <w:rsid w:val="002F79D0"/>
    <w:rsid w:val="002F7A57"/>
    <w:rsid w:val="0030020B"/>
    <w:rsid w:val="003004C1"/>
    <w:rsid w:val="00300599"/>
    <w:rsid w:val="00300A76"/>
    <w:rsid w:val="00301549"/>
    <w:rsid w:val="003015B6"/>
    <w:rsid w:val="00301862"/>
    <w:rsid w:val="00301DCB"/>
    <w:rsid w:val="00301DCC"/>
    <w:rsid w:val="00301F56"/>
    <w:rsid w:val="0030222D"/>
    <w:rsid w:val="00302443"/>
    <w:rsid w:val="0030320F"/>
    <w:rsid w:val="00303E1B"/>
    <w:rsid w:val="00303F82"/>
    <w:rsid w:val="0030434B"/>
    <w:rsid w:val="00304C58"/>
    <w:rsid w:val="00304E72"/>
    <w:rsid w:val="003051B0"/>
    <w:rsid w:val="00305885"/>
    <w:rsid w:val="00306353"/>
    <w:rsid w:val="003067C0"/>
    <w:rsid w:val="00306D83"/>
    <w:rsid w:val="003077B7"/>
    <w:rsid w:val="00307913"/>
    <w:rsid w:val="003079AF"/>
    <w:rsid w:val="00310185"/>
    <w:rsid w:val="00310508"/>
    <w:rsid w:val="00310FB7"/>
    <w:rsid w:val="00311285"/>
    <w:rsid w:val="00311320"/>
    <w:rsid w:val="00311EAA"/>
    <w:rsid w:val="00312509"/>
    <w:rsid w:val="003131C9"/>
    <w:rsid w:val="00313EBB"/>
    <w:rsid w:val="00314260"/>
    <w:rsid w:val="00314690"/>
    <w:rsid w:val="00315FC6"/>
    <w:rsid w:val="0031635E"/>
    <w:rsid w:val="0031648B"/>
    <w:rsid w:val="0031656B"/>
    <w:rsid w:val="003165E0"/>
    <w:rsid w:val="003168E8"/>
    <w:rsid w:val="00316B5E"/>
    <w:rsid w:val="003173CE"/>
    <w:rsid w:val="00317642"/>
    <w:rsid w:val="00317767"/>
    <w:rsid w:val="00317BBA"/>
    <w:rsid w:val="00317D6E"/>
    <w:rsid w:val="00317DC1"/>
    <w:rsid w:val="00317FB3"/>
    <w:rsid w:val="0032048E"/>
    <w:rsid w:val="0032094C"/>
    <w:rsid w:val="0032100D"/>
    <w:rsid w:val="003212D1"/>
    <w:rsid w:val="003216B3"/>
    <w:rsid w:val="0032194E"/>
    <w:rsid w:val="00321A0A"/>
    <w:rsid w:val="00321ACC"/>
    <w:rsid w:val="00321BD2"/>
    <w:rsid w:val="0032205E"/>
    <w:rsid w:val="00322300"/>
    <w:rsid w:val="003223AF"/>
    <w:rsid w:val="003224B8"/>
    <w:rsid w:val="00322FDA"/>
    <w:rsid w:val="0032340B"/>
    <w:rsid w:val="00324249"/>
    <w:rsid w:val="003242F6"/>
    <w:rsid w:val="00324626"/>
    <w:rsid w:val="00324E06"/>
    <w:rsid w:val="0032505F"/>
    <w:rsid w:val="003259FC"/>
    <w:rsid w:val="00326383"/>
    <w:rsid w:val="00326D37"/>
    <w:rsid w:val="00326D9E"/>
    <w:rsid w:val="00326DEC"/>
    <w:rsid w:val="00326E97"/>
    <w:rsid w:val="00327084"/>
    <w:rsid w:val="003270DC"/>
    <w:rsid w:val="003273B6"/>
    <w:rsid w:val="003274E2"/>
    <w:rsid w:val="00327558"/>
    <w:rsid w:val="003275A8"/>
    <w:rsid w:val="00330642"/>
    <w:rsid w:val="00330AD7"/>
    <w:rsid w:val="00330DE5"/>
    <w:rsid w:val="00330F4E"/>
    <w:rsid w:val="003316FA"/>
    <w:rsid w:val="0033171E"/>
    <w:rsid w:val="00332021"/>
    <w:rsid w:val="00332F16"/>
    <w:rsid w:val="00334395"/>
    <w:rsid w:val="00334859"/>
    <w:rsid w:val="00334E75"/>
    <w:rsid w:val="00334E7F"/>
    <w:rsid w:val="003353CB"/>
    <w:rsid w:val="00335689"/>
    <w:rsid w:val="00335F65"/>
    <w:rsid w:val="00335FB5"/>
    <w:rsid w:val="003367EA"/>
    <w:rsid w:val="00336E87"/>
    <w:rsid w:val="0034005C"/>
    <w:rsid w:val="003403A4"/>
    <w:rsid w:val="00340456"/>
    <w:rsid w:val="003408E4"/>
    <w:rsid w:val="00341479"/>
    <w:rsid w:val="003416BB"/>
    <w:rsid w:val="00341703"/>
    <w:rsid w:val="003426E8"/>
    <w:rsid w:val="00342C65"/>
    <w:rsid w:val="003434FE"/>
    <w:rsid w:val="003437B1"/>
    <w:rsid w:val="00343C7A"/>
    <w:rsid w:val="00344648"/>
    <w:rsid w:val="003448E7"/>
    <w:rsid w:val="00344963"/>
    <w:rsid w:val="00344BA3"/>
    <w:rsid w:val="00344D5C"/>
    <w:rsid w:val="00345131"/>
    <w:rsid w:val="003451D4"/>
    <w:rsid w:val="00345600"/>
    <w:rsid w:val="00345735"/>
    <w:rsid w:val="00345956"/>
    <w:rsid w:val="00345B5B"/>
    <w:rsid w:val="003462E0"/>
    <w:rsid w:val="003463E3"/>
    <w:rsid w:val="0034694F"/>
    <w:rsid w:val="003469CB"/>
    <w:rsid w:val="003474DF"/>
    <w:rsid w:val="00350362"/>
    <w:rsid w:val="003503C3"/>
    <w:rsid w:val="00350471"/>
    <w:rsid w:val="0035062F"/>
    <w:rsid w:val="00350A6A"/>
    <w:rsid w:val="00350D6B"/>
    <w:rsid w:val="003513F1"/>
    <w:rsid w:val="00351690"/>
    <w:rsid w:val="003516C6"/>
    <w:rsid w:val="00351F47"/>
    <w:rsid w:val="003521D1"/>
    <w:rsid w:val="003528A4"/>
    <w:rsid w:val="003528BC"/>
    <w:rsid w:val="003529DD"/>
    <w:rsid w:val="00352ED3"/>
    <w:rsid w:val="003533D0"/>
    <w:rsid w:val="003536C8"/>
    <w:rsid w:val="0035386F"/>
    <w:rsid w:val="00353932"/>
    <w:rsid w:val="00353EC0"/>
    <w:rsid w:val="00353FFF"/>
    <w:rsid w:val="0035406B"/>
    <w:rsid w:val="00354128"/>
    <w:rsid w:val="00354363"/>
    <w:rsid w:val="003545C2"/>
    <w:rsid w:val="003546B0"/>
    <w:rsid w:val="00354809"/>
    <w:rsid w:val="00354EBC"/>
    <w:rsid w:val="003550D9"/>
    <w:rsid w:val="00355656"/>
    <w:rsid w:val="0035592C"/>
    <w:rsid w:val="00355BE5"/>
    <w:rsid w:val="00355FB6"/>
    <w:rsid w:val="00356095"/>
    <w:rsid w:val="003563A1"/>
    <w:rsid w:val="00356428"/>
    <w:rsid w:val="003565F4"/>
    <w:rsid w:val="00356634"/>
    <w:rsid w:val="00356E44"/>
    <w:rsid w:val="003571C0"/>
    <w:rsid w:val="0035764C"/>
    <w:rsid w:val="003577C2"/>
    <w:rsid w:val="00357A3A"/>
    <w:rsid w:val="00357C3D"/>
    <w:rsid w:val="00357C99"/>
    <w:rsid w:val="00357E28"/>
    <w:rsid w:val="003603E5"/>
    <w:rsid w:val="00361515"/>
    <w:rsid w:val="00361606"/>
    <w:rsid w:val="00361BD7"/>
    <w:rsid w:val="00362926"/>
    <w:rsid w:val="00363804"/>
    <w:rsid w:val="00363EEF"/>
    <w:rsid w:val="00364716"/>
    <w:rsid w:val="00364B29"/>
    <w:rsid w:val="003650E2"/>
    <w:rsid w:val="00365772"/>
    <w:rsid w:val="00365CC1"/>
    <w:rsid w:val="00366018"/>
    <w:rsid w:val="00366301"/>
    <w:rsid w:val="00366780"/>
    <w:rsid w:val="00366841"/>
    <w:rsid w:val="00366A8D"/>
    <w:rsid w:val="00366ABA"/>
    <w:rsid w:val="00367031"/>
    <w:rsid w:val="0036708E"/>
    <w:rsid w:val="003671A0"/>
    <w:rsid w:val="00367334"/>
    <w:rsid w:val="003673F4"/>
    <w:rsid w:val="003674E4"/>
    <w:rsid w:val="00370561"/>
    <w:rsid w:val="003706F6"/>
    <w:rsid w:val="0037073A"/>
    <w:rsid w:val="00370B22"/>
    <w:rsid w:val="00370CAC"/>
    <w:rsid w:val="0037130E"/>
    <w:rsid w:val="0037191E"/>
    <w:rsid w:val="00371F69"/>
    <w:rsid w:val="003724A9"/>
    <w:rsid w:val="00372819"/>
    <w:rsid w:val="0037364D"/>
    <w:rsid w:val="003737DC"/>
    <w:rsid w:val="003738AD"/>
    <w:rsid w:val="003741DE"/>
    <w:rsid w:val="003749A3"/>
    <w:rsid w:val="00374D22"/>
    <w:rsid w:val="00374E0D"/>
    <w:rsid w:val="0037543B"/>
    <w:rsid w:val="00375D71"/>
    <w:rsid w:val="003760EE"/>
    <w:rsid w:val="003761FF"/>
    <w:rsid w:val="00376741"/>
    <w:rsid w:val="00376A45"/>
    <w:rsid w:val="00376B11"/>
    <w:rsid w:val="00376C0F"/>
    <w:rsid w:val="00377634"/>
    <w:rsid w:val="003777E7"/>
    <w:rsid w:val="00377F40"/>
    <w:rsid w:val="003800A7"/>
    <w:rsid w:val="0038053A"/>
    <w:rsid w:val="0038109C"/>
    <w:rsid w:val="0038118B"/>
    <w:rsid w:val="00381B89"/>
    <w:rsid w:val="00382316"/>
    <w:rsid w:val="00382680"/>
    <w:rsid w:val="00382992"/>
    <w:rsid w:val="00382C55"/>
    <w:rsid w:val="00382E52"/>
    <w:rsid w:val="003830DD"/>
    <w:rsid w:val="003832E4"/>
    <w:rsid w:val="00383DF9"/>
    <w:rsid w:val="0038421A"/>
    <w:rsid w:val="003847EB"/>
    <w:rsid w:val="00384ACD"/>
    <w:rsid w:val="00384CBA"/>
    <w:rsid w:val="00385071"/>
    <w:rsid w:val="00385166"/>
    <w:rsid w:val="0038614B"/>
    <w:rsid w:val="00386335"/>
    <w:rsid w:val="0038680C"/>
    <w:rsid w:val="00386B81"/>
    <w:rsid w:val="00386ED8"/>
    <w:rsid w:val="00386F2E"/>
    <w:rsid w:val="00387121"/>
    <w:rsid w:val="00387D21"/>
    <w:rsid w:val="003903EC"/>
    <w:rsid w:val="00390CB5"/>
    <w:rsid w:val="00390ED1"/>
    <w:rsid w:val="00391CDC"/>
    <w:rsid w:val="00391DBF"/>
    <w:rsid w:val="00392753"/>
    <w:rsid w:val="00392D2C"/>
    <w:rsid w:val="00392D98"/>
    <w:rsid w:val="00393BCC"/>
    <w:rsid w:val="00393E66"/>
    <w:rsid w:val="00394075"/>
    <w:rsid w:val="003948CC"/>
    <w:rsid w:val="00394945"/>
    <w:rsid w:val="00394A92"/>
    <w:rsid w:val="00395074"/>
    <w:rsid w:val="00395713"/>
    <w:rsid w:val="00395B72"/>
    <w:rsid w:val="00395D4F"/>
    <w:rsid w:val="00395F3E"/>
    <w:rsid w:val="0039659E"/>
    <w:rsid w:val="00396884"/>
    <w:rsid w:val="00396C50"/>
    <w:rsid w:val="00396D22"/>
    <w:rsid w:val="00397384"/>
    <w:rsid w:val="003A0839"/>
    <w:rsid w:val="003A0E52"/>
    <w:rsid w:val="003A170D"/>
    <w:rsid w:val="003A1CD6"/>
    <w:rsid w:val="003A25C7"/>
    <w:rsid w:val="003A2B81"/>
    <w:rsid w:val="003A2BF9"/>
    <w:rsid w:val="003A3260"/>
    <w:rsid w:val="003A3B92"/>
    <w:rsid w:val="003A3D8D"/>
    <w:rsid w:val="003A48F7"/>
    <w:rsid w:val="003A554E"/>
    <w:rsid w:val="003A56B0"/>
    <w:rsid w:val="003A5DE8"/>
    <w:rsid w:val="003A60F9"/>
    <w:rsid w:val="003A6200"/>
    <w:rsid w:val="003A67CB"/>
    <w:rsid w:val="003A6F7F"/>
    <w:rsid w:val="003A797F"/>
    <w:rsid w:val="003A7DA3"/>
    <w:rsid w:val="003B00D8"/>
    <w:rsid w:val="003B059E"/>
    <w:rsid w:val="003B070C"/>
    <w:rsid w:val="003B15BC"/>
    <w:rsid w:val="003B1705"/>
    <w:rsid w:val="003B1B6B"/>
    <w:rsid w:val="003B24B7"/>
    <w:rsid w:val="003B26AE"/>
    <w:rsid w:val="003B3525"/>
    <w:rsid w:val="003B392D"/>
    <w:rsid w:val="003B3C32"/>
    <w:rsid w:val="003B41EB"/>
    <w:rsid w:val="003B43D6"/>
    <w:rsid w:val="003B44FE"/>
    <w:rsid w:val="003B458F"/>
    <w:rsid w:val="003B4803"/>
    <w:rsid w:val="003B4B61"/>
    <w:rsid w:val="003B5085"/>
    <w:rsid w:val="003B518B"/>
    <w:rsid w:val="003B524B"/>
    <w:rsid w:val="003B5EE8"/>
    <w:rsid w:val="003B60AC"/>
    <w:rsid w:val="003B6626"/>
    <w:rsid w:val="003B6859"/>
    <w:rsid w:val="003B6EDF"/>
    <w:rsid w:val="003C09D9"/>
    <w:rsid w:val="003C0D6F"/>
    <w:rsid w:val="003C19E9"/>
    <w:rsid w:val="003C1A26"/>
    <w:rsid w:val="003C1EDD"/>
    <w:rsid w:val="003C25AE"/>
    <w:rsid w:val="003C275C"/>
    <w:rsid w:val="003C2764"/>
    <w:rsid w:val="003C2D0A"/>
    <w:rsid w:val="003C3355"/>
    <w:rsid w:val="003C340A"/>
    <w:rsid w:val="003C3DAD"/>
    <w:rsid w:val="003C3EA6"/>
    <w:rsid w:val="003C3EB3"/>
    <w:rsid w:val="003C4B8C"/>
    <w:rsid w:val="003C512A"/>
    <w:rsid w:val="003C5148"/>
    <w:rsid w:val="003C5236"/>
    <w:rsid w:val="003C538B"/>
    <w:rsid w:val="003C5567"/>
    <w:rsid w:val="003C5917"/>
    <w:rsid w:val="003C629C"/>
    <w:rsid w:val="003C6399"/>
    <w:rsid w:val="003C71BF"/>
    <w:rsid w:val="003C7986"/>
    <w:rsid w:val="003C7D5C"/>
    <w:rsid w:val="003D0067"/>
    <w:rsid w:val="003D09A7"/>
    <w:rsid w:val="003D0B55"/>
    <w:rsid w:val="003D0DA7"/>
    <w:rsid w:val="003D13EA"/>
    <w:rsid w:val="003D15DF"/>
    <w:rsid w:val="003D1B1E"/>
    <w:rsid w:val="003D1B2E"/>
    <w:rsid w:val="003D1D44"/>
    <w:rsid w:val="003D2246"/>
    <w:rsid w:val="003D23CD"/>
    <w:rsid w:val="003D27E8"/>
    <w:rsid w:val="003D2C1B"/>
    <w:rsid w:val="003D2C43"/>
    <w:rsid w:val="003D2FEF"/>
    <w:rsid w:val="003D31DD"/>
    <w:rsid w:val="003D324F"/>
    <w:rsid w:val="003D325F"/>
    <w:rsid w:val="003D391E"/>
    <w:rsid w:val="003D3C72"/>
    <w:rsid w:val="003D3DF1"/>
    <w:rsid w:val="003D3F9B"/>
    <w:rsid w:val="003D4299"/>
    <w:rsid w:val="003D4563"/>
    <w:rsid w:val="003D458D"/>
    <w:rsid w:val="003D4642"/>
    <w:rsid w:val="003D4BE6"/>
    <w:rsid w:val="003D5273"/>
    <w:rsid w:val="003D568A"/>
    <w:rsid w:val="003D5AFE"/>
    <w:rsid w:val="003D5BFA"/>
    <w:rsid w:val="003D5DDA"/>
    <w:rsid w:val="003D5F7D"/>
    <w:rsid w:val="003D6455"/>
    <w:rsid w:val="003D6590"/>
    <w:rsid w:val="003D6E86"/>
    <w:rsid w:val="003D70E6"/>
    <w:rsid w:val="003D71AC"/>
    <w:rsid w:val="003D7378"/>
    <w:rsid w:val="003D74DA"/>
    <w:rsid w:val="003D76AA"/>
    <w:rsid w:val="003D7799"/>
    <w:rsid w:val="003D794A"/>
    <w:rsid w:val="003E0179"/>
    <w:rsid w:val="003E022C"/>
    <w:rsid w:val="003E07A3"/>
    <w:rsid w:val="003E0994"/>
    <w:rsid w:val="003E0AD3"/>
    <w:rsid w:val="003E0E01"/>
    <w:rsid w:val="003E162D"/>
    <w:rsid w:val="003E1727"/>
    <w:rsid w:val="003E1834"/>
    <w:rsid w:val="003E1C46"/>
    <w:rsid w:val="003E295B"/>
    <w:rsid w:val="003E29E2"/>
    <w:rsid w:val="003E2C3D"/>
    <w:rsid w:val="003E338E"/>
    <w:rsid w:val="003E33D3"/>
    <w:rsid w:val="003E3932"/>
    <w:rsid w:val="003E4324"/>
    <w:rsid w:val="003E4A53"/>
    <w:rsid w:val="003E4C42"/>
    <w:rsid w:val="003E4CBD"/>
    <w:rsid w:val="003E4D09"/>
    <w:rsid w:val="003E4D5A"/>
    <w:rsid w:val="003E57B6"/>
    <w:rsid w:val="003E5923"/>
    <w:rsid w:val="003E5C22"/>
    <w:rsid w:val="003E69FC"/>
    <w:rsid w:val="003F0959"/>
    <w:rsid w:val="003F17F2"/>
    <w:rsid w:val="003F1DE8"/>
    <w:rsid w:val="003F2021"/>
    <w:rsid w:val="003F28B3"/>
    <w:rsid w:val="003F2B9E"/>
    <w:rsid w:val="003F2F13"/>
    <w:rsid w:val="003F3229"/>
    <w:rsid w:val="003F3AC6"/>
    <w:rsid w:val="003F3AC8"/>
    <w:rsid w:val="003F41D8"/>
    <w:rsid w:val="003F44BD"/>
    <w:rsid w:val="003F44C7"/>
    <w:rsid w:val="003F53C9"/>
    <w:rsid w:val="003F5401"/>
    <w:rsid w:val="003F59D5"/>
    <w:rsid w:val="003F5A87"/>
    <w:rsid w:val="003F6388"/>
    <w:rsid w:val="003F65A1"/>
    <w:rsid w:val="003F703E"/>
    <w:rsid w:val="003F7DC4"/>
    <w:rsid w:val="00400E44"/>
    <w:rsid w:val="0040103D"/>
    <w:rsid w:val="004011B9"/>
    <w:rsid w:val="00401201"/>
    <w:rsid w:val="00401476"/>
    <w:rsid w:val="00401642"/>
    <w:rsid w:val="00401BB8"/>
    <w:rsid w:val="00401C87"/>
    <w:rsid w:val="00402622"/>
    <w:rsid w:val="004030A8"/>
    <w:rsid w:val="00403353"/>
    <w:rsid w:val="004041F4"/>
    <w:rsid w:val="00404715"/>
    <w:rsid w:val="004049E2"/>
    <w:rsid w:val="00404C16"/>
    <w:rsid w:val="00404E8B"/>
    <w:rsid w:val="0040563D"/>
    <w:rsid w:val="00405A46"/>
    <w:rsid w:val="00405EA2"/>
    <w:rsid w:val="00406772"/>
    <w:rsid w:val="00406822"/>
    <w:rsid w:val="004074AC"/>
    <w:rsid w:val="00407C47"/>
    <w:rsid w:val="00410082"/>
    <w:rsid w:val="00410556"/>
    <w:rsid w:val="00411259"/>
    <w:rsid w:val="004114B6"/>
    <w:rsid w:val="004116E9"/>
    <w:rsid w:val="00411964"/>
    <w:rsid w:val="004121C4"/>
    <w:rsid w:val="00412653"/>
    <w:rsid w:val="00412820"/>
    <w:rsid w:val="00412993"/>
    <w:rsid w:val="00413121"/>
    <w:rsid w:val="00413258"/>
    <w:rsid w:val="004132EC"/>
    <w:rsid w:val="004135E1"/>
    <w:rsid w:val="004137D9"/>
    <w:rsid w:val="004142BD"/>
    <w:rsid w:val="004145B2"/>
    <w:rsid w:val="00414A54"/>
    <w:rsid w:val="00414B15"/>
    <w:rsid w:val="00414E63"/>
    <w:rsid w:val="00415656"/>
    <w:rsid w:val="0041682B"/>
    <w:rsid w:val="00416933"/>
    <w:rsid w:val="00416953"/>
    <w:rsid w:val="00416C92"/>
    <w:rsid w:val="00416DD8"/>
    <w:rsid w:val="00416FDB"/>
    <w:rsid w:val="0042002D"/>
    <w:rsid w:val="00420D6D"/>
    <w:rsid w:val="00420DF5"/>
    <w:rsid w:val="00421263"/>
    <w:rsid w:val="0042140A"/>
    <w:rsid w:val="0042179D"/>
    <w:rsid w:val="00421E11"/>
    <w:rsid w:val="00421F03"/>
    <w:rsid w:val="00422009"/>
    <w:rsid w:val="0042211B"/>
    <w:rsid w:val="00422427"/>
    <w:rsid w:val="00423176"/>
    <w:rsid w:val="00423BCF"/>
    <w:rsid w:val="00423C90"/>
    <w:rsid w:val="00424048"/>
    <w:rsid w:val="004241AD"/>
    <w:rsid w:val="00424F4E"/>
    <w:rsid w:val="00424F56"/>
    <w:rsid w:val="004255E3"/>
    <w:rsid w:val="00425752"/>
    <w:rsid w:val="004257CE"/>
    <w:rsid w:val="00425DF5"/>
    <w:rsid w:val="004273DE"/>
    <w:rsid w:val="00427A98"/>
    <w:rsid w:val="004302A6"/>
    <w:rsid w:val="004305B2"/>
    <w:rsid w:val="00430AD7"/>
    <w:rsid w:val="00430C8D"/>
    <w:rsid w:val="00430F44"/>
    <w:rsid w:val="00430F7F"/>
    <w:rsid w:val="00431993"/>
    <w:rsid w:val="00431ADE"/>
    <w:rsid w:val="00431B1E"/>
    <w:rsid w:val="00431D8B"/>
    <w:rsid w:val="00432366"/>
    <w:rsid w:val="004324DF"/>
    <w:rsid w:val="00432A2F"/>
    <w:rsid w:val="00432CD8"/>
    <w:rsid w:val="00432D0B"/>
    <w:rsid w:val="00433224"/>
    <w:rsid w:val="004339D7"/>
    <w:rsid w:val="00433E95"/>
    <w:rsid w:val="00433F30"/>
    <w:rsid w:val="0043408C"/>
    <w:rsid w:val="00434141"/>
    <w:rsid w:val="00434152"/>
    <w:rsid w:val="004346E3"/>
    <w:rsid w:val="00435A13"/>
    <w:rsid w:val="00435F4B"/>
    <w:rsid w:val="00436518"/>
    <w:rsid w:val="0043684E"/>
    <w:rsid w:val="0043710F"/>
    <w:rsid w:val="00437690"/>
    <w:rsid w:val="00437BE8"/>
    <w:rsid w:val="00440710"/>
    <w:rsid w:val="00440D72"/>
    <w:rsid w:val="00441892"/>
    <w:rsid w:val="00442980"/>
    <w:rsid w:val="00442C1B"/>
    <w:rsid w:val="00443917"/>
    <w:rsid w:val="00443C23"/>
    <w:rsid w:val="0044470C"/>
    <w:rsid w:val="00444742"/>
    <w:rsid w:val="00444D41"/>
    <w:rsid w:val="00444E7B"/>
    <w:rsid w:val="00444EAD"/>
    <w:rsid w:val="00445147"/>
    <w:rsid w:val="004452D3"/>
    <w:rsid w:val="00445777"/>
    <w:rsid w:val="00445E74"/>
    <w:rsid w:val="004460E6"/>
    <w:rsid w:val="00446C17"/>
    <w:rsid w:val="004472F0"/>
    <w:rsid w:val="00447C7D"/>
    <w:rsid w:val="00447E4C"/>
    <w:rsid w:val="00447FBA"/>
    <w:rsid w:val="00450109"/>
    <w:rsid w:val="00450488"/>
    <w:rsid w:val="00450725"/>
    <w:rsid w:val="0045074D"/>
    <w:rsid w:val="00450B18"/>
    <w:rsid w:val="0045102A"/>
    <w:rsid w:val="00451124"/>
    <w:rsid w:val="00451D97"/>
    <w:rsid w:val="0045242D"/>
    <w:rsid w:val="0045294C"/>
    <w:rsid w:val="00452AEC"/>
    <w:rsid w:val="004530B7"/>
    <w:rsid w:val="0045313D"/>
    <w:rsid w:val="0045325D"/>
    <w:rsid w:val="00453563"/>
    <w:rsid w:val="004541EE"/>
    <w:rsid w:val="00454731"/>
    <w:rsid w:val="00455550"/>
    <w:rsid w:val="0045568A"/>
    <w:rsid w:val="004556FA"/>
    <w:rsid w:val="00455845"/>
    <w:rsid w:val="00455BC8"/>
    <w:rsid w:val="00455C06"/>
    <w:rsid w:val="00455D75"/>
    <w:rsid w:val="004565BB"/>
    <w:rsid w:val="00456A7A"/>
    <w:rsid w:val="00456F91"/>
    <w:rsid w:val="00457221"/>
    <w:rsid w:val="00457712"/>
    <w:rsid w:val="00457797"/>
    <w:rsid w:val="00457D18"/>
    <w:rsid w:val="0046028C"/>
    <w:rsid w:val="004602F2"/>
    <w:rsid w:val="00460660"/>
    <w:rsid w:val="004608AF"/>
    <w:rsid w:val="00460BC6"/>
    <w:rsid w:val="00460D53"/>
    <w:rsid w:val="00461766"/>
    <w:rsid w:val="004619E3"/>
    <w:rsid w:val="00461FDE"/>
    <w:rsid w:val="004623E3"/>
    <w:rsid w:val="0046291B"/>
    <w:rsid w:val="00462B5A"/>
    <w:rsid w:val="00462FAD"/>
    <w:rsid w:val="004630FD"/>
    <w:rsid w:val="004638B9"/>
    <w:rsid w:val="00463928"/>
    <w:rsid w:val="004639CD"/>
    <w:rsid w:val="004643ED"/>
    <w:rsid w:val="00464FB6"/>
    <w:rsid w:val="00465677"/>
    <w:rsid w:val="004662A2"/>
    <w:rsid w:val="004670D0"/>
    <w:rsid w:val="004671B4"/>
    <w:rsid w:val="0046724B"/>
    <w:rsid w:val="0046733D"/>
    <w:rsid w:val="004674A4"/>
    <w:rsid w:val="0047023D"/>
    <w:rsid w:val="004704ED"/>
    <w:rsid w:val="00470E24"/>
    <w:rsid w:val="00470E85"/>
    <w:rsid w:val="0047190C"/>
    <w:rsid w:val="00471BB8"/>
    <w:rsid w:val="00471C4B"/>
    <w:rsid w:val="00471E17"/>
    <w:rsid w:val="0047222E"/>
    <w:rsid w:val="00472325"/>
    <w:rsid w:val="00472562"/>
    <w:rsid w:val="004727FB"/>
    <w:rsid w:val="00472B99"/>
    <w:rsid w:val="004739FE"/>
    <w:rsid w:val="00473BA5"/>
    <w:rsid w:val="00474120"/>
    <w:rsid w:val="004741F0"/>
    <w:rsid w:val="004749F9"/>
    <w:rsid w:val="00474C79"/>
    <w:rsid w:val="00474F00"/>
    <w:rsid w:val="004752A1"/>
    <w:rsid w:val="0047576E"/>
    <w:rsid w:val="004757F3"/>
    <w:rsid w:val="004758F0"/>
    <w:rsid w:val="00475C30"/>
    <w:rsid w:val="00475E37"/>
    <w:rsid w:val="00476226"/>
    <w:rsid w:val="0047655C"/>
    <w:rsid w:val="004766C5"/>
    <w:rsid w:val="00476C31"/>
    <w:rsid w:val="00476CE2"/>
    <w:rsid w:val="00477927"/>
    <w:rsid w:val="00477E55"/>
    <w:rsid w:val="00477F1B"/>
    <w:rsid w:val="00480140"/>
    <w:rsid w:val="0048025B"/>
    <w:rsid w:val="004803E0"/>
    <w:rsid w:val="00480A21"/>
    <w:rsid w:val="00480A23"/>
    <w:rsid w:val="00480A9A"/>
    <w:rsid w:val="004815A1"/>
    <w:rsid w:val="00481660"/>
    <w:rsid w:val="004817BB"/>
    <w:rsid w:val="00481899"/>
    <w:rsid w:val="0048191D"/>
    <w:rsid w:val="004822F0"/>
    <w:rsid w:val="004823B4"/>
    <w:rsid w:val="00482466"/>
    <w:rsid w:val="004830D3"/>
    <w:rsid w:val="0048338C"/>
    <w:rsid w:val="00483889"/>
    <w:rsid w:val="004841A0"/>
    <w:rsid w:val="004847F6"/>
    <w:rsid w:val="00484E30"/>
    <w:rsid w:val="00484E53"/>
    <w:rsid w:val="00485022"/>
    <w:rsid w:val="00485B1F"/>
    <w:rsid w:val="00486847"/>
    <w:rsid w:val="00486951"/>
    <w:rsid w:val="004870E2"/>
    <w:rsid w:val="00487122"/>
    <w:rsid w:val="004902D4"/>
    <w:rsid w:val="00490820"/>
    <w:rsid w:val="00491013"/>
    <w:rsid w:val="004910AE"/>
    <w:rsid w:val="004915E0"/>
    <w:rsid w:val="004919EF"/>
    <w:rsid w:val="00491CCC"/>
    <w:rsid w:val="00491D9F"/>
    <w:rsid w:val="00491ED5"/>
    <w:rsid w:val="004920B9"/>
    <w:rsid w:val="004924C5"/>
    <w:rsid w:val="00492702"/>
    <w:rsid w:val="00492778"/>
    <w:rsid w:val="004929E5"/>
    <w:rsid w:val="00492B23"/>
    <w:rsid w:val="00492E9D"/>
    <w:rsid w:val="00492EFC"/>
    <w:rsid w:val="00493014"/>
    <w:rsid w:val="00493237"/>
    <w:rsid w:val="00493D62"/>
    <w:rsid w:val="00495464"/>
    <w:rsid w:val="004955BB"/>
    <w:rsid w:val="004959B5"/>
    <w:rsid w:val="00495C60"/>
    <w:rsid w:val="00495DB4"/>
    <w:rsid w:val="00495F24"/>
    <w:rsid w:val="00495F73"/>
    <w:rsid w:val="004960B6"/>
    <w:rsid w:val="0049623B"/>
    <w:rsid w:val="00496469"/>
    <w:rsid w:val="00496D3E"/>
    <w:rsid w:val="0049706E"/>
    <w:rsid w:val="004977CF"/>
    <w:rsid w:val="00497FB2"/>
    <w:rsid w:val="004A0014"/>
    <w:rsid w:val="004A068C"/>
    <w:rsid w:val="004A0763"/>
    <w:rsid w:val="004A0E55"/>
    <w:rsid w:val="004A189F"/>
    <w:rsid w:val="004A1A72"/>
    <w:rsid w:val="004A1EAE"/>
    <w:rsid w:val="004A1FFB"/>
    <w:rsid w:val="004A2C26"/>
    <w:rsid w:val="004A2F49"/>
    <w:rsid w:val="004A3C82"/>
    <w:rsid w:val="004A3D6C"/>
    <w:rsid w:val="004A3D8E"/>
    <w:rsid w:val="004A42DB"/>
    <w:rsid w:val="004A441F"/>
    <w:rsid w:val="004A443A"/>
    <w:rsid w:val="004A4909"/>
    <w:rsid w:val="004A4BCF"/>
    <w:rsid w:val="004A66B0"/>
    <w:rsid w:val="004A6AD7"/>
    <w:rsid w:val="004A6D09"/>
    <w:rsid w:val="004A6F2A"/>
    <w:rsid w:val="004A721D"/>
    <w:rsid w:val="004A7A53"/>
    <w:rsid w:val="004B0889"/>
    <w:rsid w:val="004B0AD6"/>
    <w:rsid w:val="004B0F93"/>
    <w:rsid w:val="004B14D3"/>
    <w:rsid w:val="004B1AC0"/>
    <w:rsid w:val="004B1BDD"/>
    <w:rsid w:val="004B1C15"/>
    <w:rsid w:val="004B1E8A"/>
    <w:rsid w:val="004B2272"/>
    <w:rsid w:val="004B2F5C"/>
    <w:rsid w:val="004B2F73"/>
    <w:rsid w:val="004B3640"/>
    <w:rsid w:val="004B3815"/>
    <w:rsid w:val="004B38F7"/>
    <w:rsid w:val="004B3E8C"/>
    <w:rsid w:val="004B4BF6"/>
    <w:rsid w:val="004B51D0"/>
    <w:rsid w:val="004B60B9"/>
    <w:rsid w:val="004B63ED"/>
    <w:rsid w:val="004B6515"/>
    <w:rsid w:val="004B6609"/>
    <w:rsid w:val="004B6677"/>
    <w:rsid w:val="004B69C6"/>
    <w:rsid w:val="004B7534"/>
    <w:rsid w:val="004B7861"/>
    <w:rsid w:val="004B7980"/>
    <w:rsid w:val="004B7DB0"/>
    <w:rsid w:val="004B7E0A"/>
    <w:rsid w:val="004B7F01"/>
    <w:rsid w:val="004C0090"/>
    <w:rsid w:val="004C00D8"/>
    <w:rsid w:val="004C0750"/>
    <w:rsid w:val="004C0860"/>
    <w:rsid w:val="004C09E3"/>
    <w:rsid w:val="004C169A"/>
    <w:rsid w:val="004C19AE"/>
    <w:rsid w:val="004C1A9D"/>
    <w:rsid w:val="004C1FF1"/>
    <w:rsid w:val="004C22EA"/>
    <w:rsid w:val="004C2B2E"/>
    <w:rsid w:val="004C2E99"/>
    <w:rsid w:val="004C3648"/>
    <w:rsid w:val="004C3660"/>
    <w:rsid w:val="004C3D75"/>
    <w:rsid w:val="004C464C"/>
    <w:rsid w:val="004C46FA"/>
    <w:rsid w:val="004C4BDC"/>
    <w:rsid w:val="004C4DF1"/>
    <w:rsid w:val="004C52E6"/>
    <w:rsid w:val="004C5729"/>
    <w:rsid w:val="004C57B7"/>
    <w:rsid w:val="004C5AE4"/>
    <w:rsid w:val="004C60F1"/>
    <w:rsid w:val="004C682A"/>
    <w:rsid w:val="004C6A73"/>
    <w:rsid w:val="004C7192"/>
    <w:rsid w:val="004C78F0"/>
    <w:rsid w:val="004C79D7"/>
    <w:rsid w:val="004D0595"/>
    <w:rsid w:val="004D0C4D"/>
    <w:rsid w:val="004D1992"/>
    <w:rsid w:val="004D1A5E"/>
    <w:rsid w:val="004D2067"/>
    <w:rsid w:val="004D227F"/>
    <w:rsid w:val="004D23D4"/>
    <w:rsid w:val="004D2E9D"/>
    <w:rsid w:val="004D3913"/>
    <w:rsid w:val="004D39D4"/>
    <w:rsid w:val="004D3B52"/>
    <w:rsid w:val="004D3C42"/>
    <w:rsid w:val="004D3E8B"/>
    <w:rsid w:val="004D3F58"/>
    <w:rsid w:val="004D4536"/>
    <w:rsid w:val="004D45CD"/>
    <w:rsid w:val="004D4627"/>
    <w:rsid w:val="004D46E5"/>
    <w:rsid w:val="004D4D41"/>
    <w:rsid w:val="004D5692"/>
    <w:rsid w:val="004D5911"/>
    <w:rsid w:val="004D6704"/>
    <w:rsid w:val="004D6803"/>
    <w:rsid w:val="004D6990"/>
    <w:rsid w:val="004D6F88"/>
    <w:rsid w:val="004D7546"/>
    <w:rsid w:val="004D791D"/>
    <w:rsid w:val="004D7AD2"/>
    <w:rsid w:val="004E012C"/>
    <w:rsid w:val="004E0401"/>
    <w:rsid w:val="004E0A8C"/>
    <w:rsid w:val="004E0B65"/>
    <w:rsid w:val="004E0BF1"/>
    <w:rsid w:val="004E0D93"/>
    <w:rsid w:val="004E0E35"/>
    <w:rsid w:val="004E0E41"/>
    <w:rsid w:val="004E1913"/>
    <w:rsid w:val="004E1943"/>
    <w:rsid w:val="004E21D2"/>
    <w:rsid w:val="004E22C6"/>
    <w:rsid w:val="004E248A"/>
    <w:rsid w:val="004E24D5"/>
    <w:rsid w:val="004E26DB"/>
    <w:rsid w:val="004E28EC"/>
    <w:rsid w:val="004E2CC1"/>
    <w:rsid w:val="004E2EBC"/>
    <w:rsid w:val="004E3025"/>
    <w:rsid w:val="004E3586"/>
    <w:rsid w:val="004E36BB"/>
    <w:rsid w:val="004E3860"/>
    <w:rsid w:val="004E3B3C"/>
    <w:rsid w:val="004E3D5A"/>
    <w:rsid w:val="004E3DBD"/>
    <w:rsid w:val="004E42B5"/>
    <w:rsid w:val="004E42D7"/>
    <w:rsid w:val="004E43A5"/>
    <w:rsid w:val="004E44B2"/>
    <w:rsid w:val="004E4A4F"/>
    <w:rsid w:val="004E4BC8"/>
    <w:rsid w:val="004E4C26"/>
    <w:rsid w:val="004E4CC5"/>
    <w:rsid w:val="004E4ECF"/>
    <w:rsid w:val="004E52C4"/>
    <w:rsid w:val="004E5E88"/>
    <w:rsid w:val="004E61C1"/>
    <w:rsid w:val="004E6228"/>
    <w:rsid w:val="004E6586"/>
    <w:rsid w:val="004E674E"/>
    <w:rsid w:val="004E72F1"/>
    <w:rsid w:val="004E7A0E"/>
    <w:rsid w:val="004E7E65"/>
    <w:rsid w:val="004E7F79"/>
    <w:rsid w:val="004F0386"/>
    <w:rsid w:val="004F0939"/>
    <w:rsid w:val="004F1713"/>
    <w:rsid w:val="004F1B5C"/>
    <w:rsid w:val="004F1BA7"/>
    <w:rsid w:val="004F1C90"/>
    <w:rsid w:val="004F1E1C"/>
    <w:rsid w:val="004F1F0C"/>
    <w:rsid w:val="004F2296"/>
    <w:rsid w:val="004F3912"/>
    <w:rsid w:val="004F3C7B"/>
    <w:rsid w:val="004F46B6"/>
    <w:rsid w:val="004F4772"/>
    <w:rsid w:val="004F5ADA"/>
    <w:rsid w:val="004F5E06"/>
    <w:rsid w:val="004F63C8"/>
    <w:rsid w:val="004F667A"/>
    <w:rsid w:val="004F66F6"/>
    <w:rsid w:val="004F6F75"/>
    <w:rsid w:val="004F70CE"/>
    <w:rsid w:val="004F72C7"/>
    <w:rsid w:val="004F7788"/>
    <w:rsid w:val="004F7A85"/>
    <w:rsid w:val="004F7F43"/>
    <w:rsid w:val="0050014C"/>
    <w:rsid w:val="00500736"/>
    <w:rsid w:val="0050124B"/>
    <w:rsid w:val="00502B79"/>
    <w:rsid w:val="00502DD5"/>
    <w:rsid w:val="00503316"/>
    <w:rsid w:val="00503A04"/>
    <w:rsid w:val="005048E5"/>
    <w:rsid w:val="0050514C"/>
    <w:rsid w:val="0050518E"/>
    <w:rsid w:val="00505F80"/>
    <w:rsid w:val="005061F6"/>
    <w:rsid w:val="00506384"/>
    <w:rsid w:val="00506B19"/>
    <w:rsid w:val="005071CC"/>
    <w:rsid w:val="0050733C"/>
    <w:rsid w:val="00507372"/>
    <w:rsid w:val="0050770E"/>
    <w:rsid w:val="00507ABD"/>
    <w:rsid w:val="005104EE"/>
    <w:rsid w:val="005105CF"/>
    <w:rsid w:val="00510778"/>
    <w:rsid w:val="00511185"/>
    <w:rsid w:val="00511220"/>
    <w:rsid w:val="00511EB5"/>
    <w:rsid w:val="00512415"/>
    <w:rsid w:val="00512841"/>
    <w:rsid w:val="00512B07"/>
    <w:rsid w:val="0051368B"/>
    <w:rsid w:val="005138EF"/>
    <w:rsid w:val="00513D14"/>
    <w:rsid w:val="00514187"/>
    <w:rsid w:val="005141E6"/>
    <w:rsid w:val="005143A1"/>
    <w:rsid w:val="005144F3"/>
    <w:rsid w:val="005146C1"/>
    <w:rsid w:val="00514A82"/>
    <w:rsid w:val="00514D38"/>
    <w:rsid w:val="00514EA0"/>
    <w:rsid w:val="00515071"/>
    <w:rsid w:val="005155B0"/>
    <w:rsid w:val="00515D05"/>
    <w:rsid w:val="005164DD"/>
    <w:rsid w:val="00516EA4"/>
    <w:rsid w:val="00516F98"/>
    <w:rsid w:val="00517447"/>
    <w:rsid w:val="005176E6"/>
    <w:rsid w:val="005179F3"/>
    <w:rsid w:val="00517C79"/>
    <w:rsid w:val="005204CD"/>
    <w:rsid w:val="005204F9"/>
    <w:rsid w:val="00520892"/>
    <w:rsid w:val="00520B60"/>
    <w:rsid w:val="00520B77"/>
    <w:rsid w:val="00520BEA"/>
    <w:rsid w:val="00520E00"/>
    <w:rsid w:val="00520E26"/>
    <w:rsid w:val="00520E53"/>
    <w:rsid w:val="005211A4"/>
    <w:rsid w:val="005218BC"/>
    <w:rsid w:val="00521A96"/>
    <w:rsid w:val="00521DC5"/>
    <w:rsid w:val="00521FE4"/>
    <w:rsid w:val="0052291E"/>
    <w:rsid w:val="0052316D"/>
    <w:rsid w:val="0052323B"/>
    <w:rsid w:val="0052369F"/>
    <w:rsid w:val="005237DD"/>
    <w:rsid w:val="0052391C"/>
    <w:rsid w:val="00523A6A"/>
    <w:rsid w:val="00523B24"/>
    <w:rsid w:val="00523FA8"/>
    <w:rsid w:val="005247B3"/>
    <w:rsid w:val="005248DD"/>
    <w:rsid w:val="0052564B"/>
    <w:rsid w:val="00525BB0"/>
    <w:rsid w:val="00525D3F"/>
    <w:rsid w:val="00525DDE"/>
    <w:rsid w:val="00526BF8"/>
    <w:rsid w:val="00526CA5"/>
    <w:rsid w:val="00527B42"/>
    <w:rsid w:val="005301E7"/>
    <w:rsid w:val="00530B33"/>
    <w:rsid w:val="00530D12"/>
    <w:rsid w:val="00530F0B"/>
    <w:rsid w:val="005314A3"/>
    <w:rsid w:val="00531949"/>
    <w:rsid w:val="0053196D"/>
    <w:rsid w:val="00531BC6"/>
    <w:rsid w:val="00531BC9"/>
    <w:rsid w:val="005329D0"/>
    <w:rsid w:val="00532AD4"/>
    <w:rsid w:val="0053312F"/>
    <w:rsid w:val="00533301"/>
    <w:rsid w:val="00533576"/>
    <w:rsid w:val="00533909"/>
    <w:rsid w:val="00533FD2"/>
    <w:rsid w:val="00534512"/>
    <w:rsid w:val="00534671"/>
    <w:rsid w:val="005348AC"/>
    <w:rsid w:val="00534A20"/>
    <w:rsid w:val="00534F54"/>
    <w:rsid w:val="00536085"/>
    <w:rsid w:val="005365D3"/>
    <w:rsid w:val="005366C3"/>
    <w:rsid w:val="00536748"/>
    <w:rsid w:val="0053690F"/>
    <w:rsid w:val="005369EC"/>
    <w:rsid w:val="00536D34"/>
    <w:rsid w:val="00537163"/>
    <w:rsid w:val="00537714"/>
    <w:rsid w:val="00537B30"/>
    <w:rsid w:val="00537BDA"/>
    <w:rsid w:val="00537C13"/>
    <w:rsid w:val="00537DCB"/>
    <w:rsid w:val="00540233"/>
    <w:rsid w:val="00540316"/>
    <w:rsid w:val="00540914"/>
    <w:rsid w:val="00540AD3"/>
    <w:rsid w:val="00540D57"/>
    <w:rsid w:val="00541332"/>
    <w:rsid w:val="0054135D"/>
    <w:rsid w:val="00541A8A"/>
    <w:rsid w:val="00541B9A"/>
    <w:rsid w:val="00542088"/>
    <w:rsid w:val="00542340"/>
    <w:rsid w:val="00542AC7"/>
    <w:rsid w:val="00542D1D"/>
    <w:rsid w:val="00543643"/>
    <w:rsid w:val="00543957"/>
    <w:rsid w:val="00543DCF"/>
    <w:rsid w:val="005446AA"/>
    <w:rsid w:val="00544E01"/>
    <w:rsid w:val="0054527E"/>
    <w:rsid w:val="00545947"/>
    <w:rsid w:val="00545E06"/>
    <w:rsid w:val="00545F5D"/>
    <w:rsid w:val="005469AB"/>
    <w:rsid w:val="00546D01"/>
    <w:rsid w:val="0054734E"/>
    <w:rsid w:val="005476D5"/>
    <w:rsid w:val="005479AE"/>
    <w:rsid w:val="00547B03"/>
    <w:rsid w:val="00547E51"/>
    <w:rsid w:val="005503D0"/>
    <w:rsid w:val="005518F6"/>
    <w:rsid w:val="00551B9B"/>
    <w:rsid w:val="0055206F"/>
    <w:rsid w:val="00552B2C"/>
    <w:rsid w:val="00553217"/>
    <w:rsid w:val="0055321E"/>
    <w:rsid w:val="005533D4"/>
    <w:rsid w:val="005538CD"/>
    <w:rsid w:val="00553E31"/>
    <w:rsid w:val="00553FEF"/>
    <w:rsid w:val="0055420E"/>
    <w:rsid w:val="00554434"/>
    <w:rsid w:val="005547A8"/>
    <w:rsid w:val="00554E1C"/>
    <w:rsid w:val="00554E2A"/>
    <w:rsid w:val="0055554D"/>
    <w:rsid w:val="00555901"/>
    <w:rsid w:val="00555BA1"/>
    <w:rsid w:val="00555FE1"/>
    <w:rsid w:val="005562B6"/>
    <w:rsid w:val="0055650C"/>
    <w:rsid w:val="0055676B"/>
    <w:rsid w:val="005568E4"/>
    <w:rsid w:val="005568F2"/>
    <w:rsid w:val="0055696A"/>
    <w:rsid w:val="00556B0C"/>
    <w:rsid w:val="00556EB4"/>
    <w:rsid w:val="005606FA"/>
    <w:rsid w:val="0056081D"/>
    <w:rsid w:val="005608FC"/>
    <w:rsid w:val="00560AE2"/>
    <w:rsid w:val="00561159"/>
    <w:rsid w:val="0056169C"/>
    <w:rsid w:val="00561BBD"/>
    <w:rsid w:val="00561FBF"/>
    <w:rsid w:val="00562103"/>
    <w:rsid w:val="005621B4"/>
    <w:rsid w:val="005629F4"/>
    <w:rsid w:val="00563272"/>
    <w:rsid w:val="00563F2D"/>
    <w:rsid w:val="005641A5"/>
    <w:rsid w:val="0056444E"/>
    <w:rsid w:val="00564D66"/>
    <w:rsid w:val="00564EF0"/>
    <w:rsid w:val="00565B19"/>
    <w:rsid w:val="0056652E"/>
    <w:rsid w:val="0056675F"/>
    <w:rsid w:val="00566974"/>
    <w:rsid w:val="00566E96"/>
    <w:rsid w:val="005671D3"/>
    <w:rsid w:val="00567470"/>
    <w:rsid w:val="00567D86"/>
    <w:rsid w:val="005701B8"/>
    <w:rsid w:val="00570288"/>
    <w:rsid w:val="00570621"/>
    <w:rsid w:val="00571358"/>
    <w:rsid w:val="00571EC2"/>
    <w:rsid w:val="005725CE"/>
    <w:rsid w:val="00572EDF"/>
    <w:rsid w:val="00572F4D"/>
    <w:rsid w:val="00573624"/>
    <w:rsid w:val="005737A9"/>
    <w:rsid w:val="00573DD3"/>
    <w:rsid w:val="00574171"/>
    <w:rsid w:val="00574487"/>
    <w:rsid w:val="00574A93"/>
    <w:rsid w:val="00575BB6"/>
    <w:rsid w:val="00576356"/>
    <w:rsid w:val="0057650A"/>
    <w:rsid w:val="0057691C"/>
    <w:rsid w:val="00576931"/>
    <w:rsid w:val="0057693F"/>
    <w:rsid w:val="0057709A"/>
    <w:rsid w:val="00577236"/>
    <w:rsid w:val="00577B8A"/>
    <w:rsid w:val="00580563"/>
    <w:rsid w:val="00581FCB"/>
    <w:rsid w:val="0058229E"/>
    <w:rsid w:val="00582782"/>
    <w:rsid w:val="00582D0F"/>
    <w:rsid w:val="00583472"/>
    <w:rsid w:val="00583F01"/>
    <w:rsid w:val="005842EB"/>
    <w:rsid w:val="00584EFE"/>
    <w:rsid w:val="005855F5"/>
    <w:rsid w:val="005856C3"/>
    <w:rsid w:val="00586A9B"/>
    <w:rsid w:val="0058700E"/>
    <w:rsid w:val="005875C4"/>
    <w:rsid w:val="00587960"/>
    <w:rsid w:val="005879E5"/>
    <w:rsid w:val="00587B12"/>
    <w:rsid w:val="005901DB"/>
    <w:rsid w:val="005904E0"/>
    <w:rsid w:val="0059127D"/>
    <w:rsid w:val="005915F3"/>
    <w:rsid w:val="00591645"/>
    <w:rsid w:val="00591F24"/>
    <w:rsid w:val="005920D7"/>
    <w:rsid w:val="00592319"/>
    <w:rsid w:val="00592715"/>
    <w:rsid w:val="00592D73"/>
    <w:rsid w:val="00593188"/>
    <w:rsid w:val="0059321E"/>
    <w:rsid w:val="00593296"/>
    <w:rsid w:val="00593626"/>
    <w:rsid w:val="0059399E"/>
    <w:rsid w:val="00593A00"/>
    <w:rsid w:val="00594060"/>
    <w:rsid w:val="005940D2"/>
    <w:rsid w:val="0059489B"/>
    <w:rsid w:val="00594AEC"/>
    <w:rsid w:val="00595398"/>
    <w:rsid w:val="005963D8"/>
    <w:rsid w:val="005965F7"/>
    <w:rsid w:val="00596D4F"/>
    <w:rsid w:val="005972FF"/>
    <w:rsid w:val="005975F4"/>
    <w:rsid w:val="005979D3"/>
    <w:rsid w:val="00597D16"/>
    <w:rsid w:val="00597E0D"/>
    <w:rsid w:val="005A0A95"/>
    <w:rsid w:val="005A0C51"/>
    <w:rsid w:val="005A1152"/>
    <w:rsid w:val="005A1318"/>
    <w:rsid w:val="005A1FC2"/>
    <w:rsid w:val="005A2A46"/>
    <w:rsid w:val="005A3099"/>
    <w:rsid w:val="005A3421"/>
    <w:rsid w:val="005A3436"/>
    <w:rsid w:val="005A35AD"/>
    <w:rsid w:val="005A37B8"/>
    <w:rsid w:val="005A3F1F"/>
    <w:rsid w:val="005A42AC"/>
    <w:rsid w:val="005A443A"/>
    <w:rsid w:val="005A44A2"/>
    <w:rsid w:val="005A4501"/>
    <w:rsid w:val="005A450C"/>
    <w:rsid w:val="005A59E9"/>
    <w:rsid w:val="005A5CB3"/>
    <w:rsid w:val="005A73DE"/>
    <w:rsid w:val="005A7426"/>
    <w:rsid w:val="005A767A"/>
    <w:rsid w:val="005A782E"/>
    <w:rsid w:val="005B06C1"/>
    <w:rsid w:val="005B08A9"/>
    <w:rsid w:val="005B097B"/>
    <w:rsid w:val="005B0BBE"/>
    <w:rsid w:val="005B0FA2"/>
    <w:rsid w:val="005B1069"/>
    <w:rsid w:val="005B10F7"/>
    <w:rsid w:val="005B1192"/>
    <w:rsid w:val="005B1BD8"/>
    <w:rsid w:val="005B1C38"/>
    <w:rsid w:val="005B201C"/>
    <w:rsid w:val="005B20C7"/>
    <w:rsid w:val="005B213E"/>
    <w:rsid w:val="005B26AD"/>
    <w:rsid w:val="005B2B02"/>
    <w:rsid w:val="005B2CF4"/>
    <w:rsid w:val="005B2D63"/>
    <w:rsid w:val="005B3674"/>
    <w:rsid w:val="005B397D"/>
    <w:rsid w:val="005B3B17"/>
    <w:rsid w:val="005B3F19"/>
    <w:rsid w:val="005B404B"/>
    <w:rsid w:val="005B4065"/>
    <w:rsid w:val="005B466A"/>
    <w:rsid w:val="005B4B34"/>
    <w:rsid w:val="005B52CD"/>
    <w:rsid w:val="005B54DB"/>
    <w:rsid w:val="005B5855"/>
    <w:rsid w:val="005B5DCE"/>
    <w:rsid w:val="005B6D52"/>
    <w:rsid w:val="005B6DAA"/>
    <w:rsid w:val="005B76B1"/>
    <w:rsid w:val="005B7821"/>
    <w:rsid w:val="005B7AC0"/>
    <w:rsid w:val="005B7FB6"/>
    <w:rsid w:val="005C007F"/>
    <w:rsid w:val="005C0FA1"/>
    <w:rsid w:val="005C11C0"/>
    <w:rsid w:val="005C1460"/>
    <w:rsid w:val="005C1B6A"/>
    <w:rsid w:val="005C1EC1"/>
    <w:rsid w:val="005C22F0"/>
    <w:rsid w:val="005C259E"/>
    <w:rsid w:val="005C2A05"/>
    <w:rsid w:val="005C3531"/>
    <w:rsid w:val="005C377B"/>
    <w:rsid w:val="005C37CA"/>
    <w:rsid w:val="005C3DEE"/>
    <w:rsid w:val="005C3F42"/>
    <w:rsid w:val="005C4360"/>
    <w:rsid w:val="005C4853"/>
    <w:rsid w:val="005C4ABE"/>
    <w:rsid w:val="005C553A"/>
    <w:rsid w:val="005C659F"/>
    <w:rsid w:val="005C7281"/>
    <w:rsid w:val="005C72C8"/>
    <w:rsid w:val="005C7DF7"/>
    <w:rsid w:val="005D097C"/>
    <w:rsid w:val="005D0A95"/>
    <w:rsid w:val="005D0B5D"/>
    <w:rsid w:val="005D13E7"/>
    <w:rsid w:val="005D15B3"/>
    <w:rsid w:val="005D1E89"/>
    <w:rsid w:val="005D2678"/>
    <w:rsid w:val="005D2969"/>
    <w:rsid w:val="005D29AB"/>
    <w:rsid w:val="005D2D08"/>
    <w:rsid w:val="005D2E65"/>
    <w:rsid w:val="005D2F44"/>
    <w:rsid w:val="005D3840"/>
    <w:rsid w:val="005D3980"/>
    <w:rsid w:val="005D40BB"/>
    <w:rsid w:val="005D4DFA"/>
    <w:rsid w:val="005D4E92"/>
    <w:rsid w:val="005D51C5"/>
    <w:rsid w:val="005D56B8"/>
    <w:rsid w:val="005D58BF"/>
    <w:rsid w:val="005D59D7"/>
    <w:rsid w:val="005D5A01"/>
    <w:rsid w:val="005D5BB3"/>
    <w:rsid w:val="005D5E5A"/>
    <w:rsid w:val="005D5EEB"/>
    <w:rsid w:val="005D60B1"/>
    <w:rsid w:val="005D6717"/>
    <w:rsid w:val="005D6F6F"/>
    <w:rsid w:val="005D6FF4"/>
    <w:rsid w:val="005D72A6"/>
    <w:rsid w:val="005D7CFC"/>
    <w:rsid w:val="005D7F1F"/>
    <w:rsid w:val="005E023A"/>
    <w:rsid w:val="005E0FE9"/>
    <w:rsid w:val="005E107E"/>
    <w:rsid w:val="005E12CD"/>
    <w:rsid w:val="005E167C"/>
    <w:rsid w:val="005E1B52"/>
    <w:rsid w:val="005E1D75"/>
    <w:rsid w:val="005E203B"/>
    <w:rsid w:val="005E2422"/>
    <w:rsid w:val="005E258B"/>
    <w:rsid w:val="005E297B"/>
    <w:rsid w:val="005E2EDD"/>
    <w:rsid w:val="005E3530"/>
    <w:rsid w:val="005E3B19"/>
    <w:rsid w:val="005E3C2F"/>
    <w:rsid w:val="005E3D93"/>
    <w:rsid w:val="005E3E98"/>
    <w:rsid w:val="005E3F2A"/>
    <w:rsid w:val="005E404E"/>
    <w:rsid w:val="005E4070"/>
    <w:rsid w:val="005E4362"/>
    <w:rsid w:val="005E44DA"/>
    <w:rsid w:val="005E44F0"/>
    <w:rsid w:val="005E44FB"/>
    <w:rsid w:val="005E518E"/>
    <w:rsid w:val="005E55CA"/>
    <w:rsid w:val="005E5859"/>
    <w:rsid w:val="005E5DC8"/>
    <w:rsid w:val="005E6091"/>
    <w:rsid w:val="005E68E1"/>
    <w:rsid w:val="005E6B27"/>
    <w:rsid w:val="005E6DF6"/>
    <w:rsid w:val="005E7345"/>
    <w:rsid w:val="005E78C2"/>
    <w:rsid w:val="005E79F8"/>
    <w:rsid w:val="005E7B61"/>
    <w:rsid w:val="005E7B7A"/>
    <w:rsid w:val="005F0308"/>
    <w:rsid w:val="005F052B"/>
    <w:rsid w:val="005F15A7"/>
    <w:rsid w:val="005F165F"/>
    <w:rsid w:val="005F295E"/>
    <w:rsid w:val="005F2D37"/>
    <w:rsid w:val="005F32FE"/>
    <w:rsid w:val="005F358C"/>
    <w:rsid w:val="005F3B42"/>
    <w:rsid w:val="005F3E29"/>
    <w:rsid w:val="005F4266"/>
    <w:rsid w:val="005F46DD"/>
    <w:rsid w:val="005F4D7B"/>
    <w:rsid w:val="005F52EB"/>
    <w:rsid w:val="005F55DE"/>
    <w:rsid w:val="005F5655"/>
    <w:rsid w:val="005F56FC"/>
    <w:rsid w:val="005F589C"/>
    <w:rsid w:val="005F59B6"/>
    <w:rsid w:val="005F6097"/>
    <w:rsid w:val="005F6258"/>
    <w:rsid w:val="005F6948"/>
    <w:rsid w:val="005F760B"/>
    <w:rsid w:val="00600094"/>
    <w:rsid w:val="006001B9"/>
    <w:rsid w:val="006001F3"/>
    <w:rsid w:val="00600D4D"/>
    <w:rsid w:val="00600E12"/>
    <w:rsid w:val="006011B5"/>
    <w:rsid w:val="00601E83"/>
    <w:rsid w:val="00602189"/>
    <w:rsid w:val="006026D0"/>
    <w:rsid w:val="0060294B"/>
    <w:rsid w:val="00602C5A"/>
    <w:rsid w:val="00603D9A"/>
    <w:rsid w:val="00603F0C"/>
    <w:rsid w:val="006043BD"/>
    <w:rsid w:val="006043E1"/>
    <w:rsid w:val="0060483B"/>
    <w:rsid w:val="00604A3A"/>
    <w:rsid w:val="00605182"/>
    <w:rsid w:val="00605A62"/>
    <w:rsid w:val="00605B72"/>
    <w:rsid w:val="00606776"/>
    <w:rsid w:val="00606A26"/>
    <w:rsid w:val="00606BFD"/>
    <w:rsid w:val="00606C51"/>
    <w:rsid w:val="0060770B"/>
    <w:rsid w:val="006079ED"/>
    <w:rsid w:val="00607C4C"/>
    <w:rsid w:val="00607F47"/>
    <w:rsid w:val="006100DC"/>
    <w:rsid w:val="0061036F"/>
    <w:rsid w:val="00610402"/>
    <w:rsid w:val="00610451"/>
    <w:rsid w:val="00610B59"/>
    <w:rsid w:val="00610F8A"/>
    <w:rsid w:val="00610F8B"/>
    <w:rsid w:val="00610FF4"/>
    <w:rsid w:val="00611010"/>
    <w:rsid w:val="006114C7"/>
    <w:rsid w:val="006117BC"/>
    <w:rsid w:val="00611EDD"/>
    <w:rsid w:val="00612640"/>
    <w:rsid w:val="00612785"/>
    <w:rsid w:val="00612793"/>
    <w:rsid w:val="00612D1A"/>
    <w:rsid w:val="006133C5"/>
    <w:rsid w:val="00613869"/>
    <w:rsid w:val="00613998"/>
    <w:rsid w:val="00613ABF"/>
    <w:rsid w:val="00613E13"/>
    <w:rsid w:val="00614B4F"/>
    <w:rsid w:val="00614BBE"/>
    <w:rsid w:val="00614D08"/>
    <w:rsid w:val="00614DC9"/>
    <w:rsid w:val="00614E5F"/>
    <w:rsid w:val="006151FE"/>
    <w:rsid w:val="006157A8"/>
    <w:rsid w:val="00615B7C"/>
    <w:rsid w:val="00615DC1"/>
    <w:rsid w:val="00616095"/>
    <w:rsid w:val="0061641A"/>
    <w:rsid w:val="0061646C"/>
    <w:rsid w:val="00616C1E"/>
    <w:rsid w:val="00617C0F"/>
    <w:rsid w:val="00617D86"/>
    <w:rsid w:val="006208DB"/>
    <w:rsid w:val="00620905"/>
    <w:rsid w:val="00620D25"/>
    <w:rsid w:val="00620F2B"/>
    <w:rsid w:val="0062185C"/>
    <w:rsid w:val="00621B05"/>
    <w:rsid w:val="00621C3A"/>
    <w:rsid w:val="00621D53"/>
    <w:rsid w:val="00621E15"/>
    <w:rsid w:val="00621F35"/>
    <w:rsid w:val="00622ACC"/>
    <w:rsid w:val="0062357C"/>
    <w:rsid w:val="0062372D"/>
    <w:rsid w:val="00623872"/>
    <w:rsid w:val="006238C3"/>
    <w:rsid w:val="006239D6"/>
    <w:rsid w:val="00623C6C"/>
    <w:rsid w:val="006243FA"/>
    <w:rsid w:val="00624744"/>
    <w:rsid w:val="0062494B"/>
    <w:rsid w:val="00624FDB"/>
    <w:rsid w:val="006252DC"/>
    <w:rsid w:val="006253EA"/>
    <w:rsid w:val="00625883"/>
    <w:rsid w:val="00625904"/>
    <w:rsid w:val="00626002"/>
    <w:rsid w:val="0062619D"/>
    <w:rsid w:val="006266F4"/>
    <w:rsid w:val="00626813"/>
    <w:rsid w:val="006269C2"/>
    <w:rsid w:val="00626CCE"/>
    <w:rsid w:val="00626D1C"/>
    <w:rsid w:val="00626DEA"/>
    <w:rsid w:val="006270C3"/>
    <w:rsid w:val="006305EC"/>
    <w:rsid w:val="0063061F"/>
    <w:rsid w:val="006306B9"/>
    <w:rsid w:val="006307B0"/>
    <w:rsid w:val="006308A2"/>
    <w:rsid w:val="00630DE0"/>
    <w:rsid w:val="00630E36"/>
    <w:rsid w:val="00631223"/>
    <w:rsid w:val="00631739"/>
    <w:rsid w:val="0063178D"/>
    <w:rsid w:val="0063182C"/>
    <w:rsid w:val="00632298"/>
    <w:rsid w:val="0063255B"/>
    <w:rsid w:val="00632978"/>
    <w:rsid w:val="00632DBA"/>
    <w:rsid w:val="006330FB"/>
    <w:rsid w:val="0063349C"/>
    <w:rsid w:val="00633CCE"/>
    <w:rsid w:val="00633DFE"/>
    <w:rsid w:val="00634479"/>
    <w:rsid w:val="006344C7"/>
    <w:rsid w:val="00634500"/>
    <w:rsid w:val="006353F2"/>
    <w:rsid w:val="00635539"/>
    <w:rsid w:val="00635C81"/>
    <w:rsid w:val="0063610E"/>
    <w:rsid w:val="00636590"/>
    <w:rsid w:val="00636AA8"/>
    <w:rsid w:val="00637002"/>
    <w:rsid w:val="006377F8"/>
    <w:rsid w:val="00637E12"/>
    <w:rsid w:val="00640505"/>
    <w:rsid w:val="006406F7"/>
    <w:rsid w:val="006409AF"/>
    <w:rsid w:val="00640A84"/>
    <w:rsid w:val="00640B7F"/>
    <w:rsid w:val="00640C8D"/>
    <w:rsid w:val="00640F45"/>
    <w:rsid w:val="006413BC"/>
    <w:rsid w:val="00641745"/>
    <w:rsid w:val="00641FD0"/>
    <w:rsid w:val="006420E8"/>
    <w:rsid w:val="006421AF"/>
    <w:rsid w:val="00642A57"/>
    <w:rsid w:val="00643740"/>
    <w:rsid w:val="00643B28"/>
    <w:rsid w:val="00643F9A"/>
    <w:rsid w:val="006446ED"/>
    <w:rsid w:val="00644880"/>
    <w:rsid w:val="006451A3"/>
    <w:rsid w:val="006456D5"/>
    <w:rsid w:val="00645A98"/>
    <w:rsid w:val="00645F44"/>
    <w:rsid w:val="0064636C"/>
    <w:rsid w:val="0064670C"/>
    <w:rsid w:val="00646717"/>
    <w:rsid w:val="006468DF"/>
    <w:rsid w:val="00646B9B"/>
    <w:rsid w:val="006476C8"/>
    <w:rsid w:val="00647898"/>
    <w:rsid w:val="006500C1"/>
    <w:rsid w:val="0065048C"/>
    <w:rsid w:val="00650904"/>
    <w:rsid w:val="00650F0B"/>
    <w:rsid w:val="0065198D"/>
    <w:rsid w:val="00651C87"/>
    <w:rsid w:val="0065299A"/>
    <w:rsid w:val="0065349A"/>
    <w:rsid w:val="00653BA8"/>
    <w:rsid w:val="0065429D"/>
    <w:rsid w:val="0065432E"/>
    <w:rsid w:val="0065442D"/>
    <w:rsid w:val="00654948"/>
    <w:rsid w:val="006549AE"/>
    <w:rsid w:val="00654E9A"/>
    <w:rsid w:val="00654F51"/>
    <w:rsid w:val="00655359"/>
    <w:rsid w:val="0065587E"/>
    <w:rsid w:val="00655AB6"/>
    <w:rsid w:val="00655B16"/>
    <w:rsid w:val="00655E36"/>
    <w:rsid w:val="0065661E"/>
    <w:rsid w:val="0065666E"/>
    <w:rsid w:val="00656699"/>
    <w:rsid w:val="00656B9E"/>
    <w:rsid w:val="00656C79"/>
    <w:rsid w:val="00657093"/>
    <w:rsid w:val="00660215"/>
    <w:rsid w:val="0066058F"/>
    <w:rsid w:val="00660CB2"/>
    <w:rsid w:val="00660D46"/>
    <w:rsid w:val="00661737"/>
    <w:rsid w:val="0066190A"/>
    <w:rsid w:val="00661C98"/>
    <w:rsid w:val="00662272"/>
    <w:rsid w:val="00662A05"/>
    <w:rsid w:val="00662F2D"/>
    <w:rsid w:val="00662FA1"/>
    <w:rsid w:val="006630F7"/>
    <w:rsid w:val="0066380B"/>
    <w:rsid w:val="00663B14"/>
    <w:rsid w:val="00663D7D"/>
    <w:rsid w:val="00664307"/>
    <w:rsid w:val="0066447B"/>
    <w:rsid w:val="006645DA"/>
    <w:rsid w:val="00665298"/>
    <w:rsid w:val="00665427"/>
    <w:rsid w:val="00665A15"/>
    <w:rsid w:val="00665A69"/>
    <w:rsid w:val="00665B2B"/>
    <w:rsid w:val="00665C04"/>
    <w:rsid w:val="00665D00"/>
    <w:rsid w:val="00665F96"/>
    <w:rsid w:val="00666037"/>
    <w:rsid w:val="006662E0"/>
    <w:rsid w:val="0066637F"/>
    <w:rsid w:val="006664AB"/>
    <w:rsid w:val="00666C60"/>
    <w:rsid w:val="006677F6"/>
    <w:rsid w:val="006679E0"/>
    <w:rsid w:val="00667C3A"/>
    <w:rsid w:val="00670445"/>
    <w:rsid w:val="0067056A"/>
    <w:rsid w:val="00670A2A"/>
    <w:rsid w:val="00670CFE"/>
    <w:rsid w:val="00670E22"/>
    <w:rsid w:val="006714B8"/>
    <w:rsid w:val="006720A3"/>
    <w:rsid w:val="006720C6"/>
    <w:rsid w:val="006723EA"/>
    <w:rsid w:val="00672AAB"/>
    <w:rsid w:val="00672B0D"/>
    <w:rsid w:val="0067303C"/>
    <w:rsid w:val="00673428"/>
    <w:rsid w:val="00673E79"/>
    <w:rsid w:val="00673F6B"/>
    <w:rsid w:val="00674629"/>
    <w:rsid w:val="006749FF"/>
    <w:rsid w:val="00675059"/>
    <w:rsid w:val="006755DD"/>
    <w:rsid w:val="0067575E"/>
    <w:rsid w:val="00675CD5"/>
    <w:rsid w:val="00676132"/>
    <w:rsid w:val="006768DA"/>
    <w:rsid w:val="00676D54"/>
    <w:rsid w:val="00677312"/>
    <w:rsid w:val="00677519"/>
    <w:rsid w:val="0067768A"/>
    <w:rsid w:val="0067782E"/>
    <w:rsid w:val="006801D1"/>
    <w:rsid w:val="00680453"/>
    <w:rsid w:val="00680C7B"/>
    <w:rsid w:val="00681047"/>
    <w:rsid w:val="00681889"/>
    <w:rsid w:val="0068197A"/>
    <w:rsid w:val="00681D80"/>
    <w:rsid w:val="00681FE4"/>
    <w:rsid w:val="00681FF8"/>
    <w:rsid w:val="00682750"/>
    <w:rsid w:val="00682873"/>
    <w:rsid w:val="00682B23"/>
    <w:rsid w:val="00682D31"/>
    <w:rsid w:val="00682E72"/>
    <w:rsid w:val="00683001"/>
    <w:rsid w:val="00683216"/>
    <w:rsid w:val="00683332"/>
    <w:rsid w:val="0068338D"/>
    <w:rsid w:val="006834CB"/>
    <w:rsid w:val="006834E2"/>
    <w:rsid w:val="006835A0"/>
    <w:rsid w:val="00683ABB"/>
    <w:rsid w:val="00683BB4"/>
    <w:rsid w:val="00683C4E"/>
    <w:rsid w:val="0068461B"/>
    <w:rsid w:val="006847A3"/>
    <w:rsid w:val="00684A94"/>
    <w:rsid w:val="00684F04"/>
    <w:rsid w:val="00685019"/>
    <w:rsid w:val="00685120"/>
    <w:rsid w:val="00685785"/>
    <w:rsid w:val="00685A6A"/>
    <w:rsid w:val="00685CA0"/>
    <w:rsid w:val="006864B2"/>
    <w:rsid w:val="0068733F"/>
    <w:rsid w:val="00687A8A"/>
    <w:rsid w:val="00687AD7"/>
    <w:rsid w:val="00687BA7"/>
    <w:rsid w:val="00687BAB"/>
    <w:rsid w:val="00690175"/>
    <w:rsid w:val="00690225"/>
    <w:rsid w:val="00690455"/>
    <w:rsid w:val="00690631"/>
    <w:rsid w:val="006906FC"/>
    <w:rsid w:val="00690707"/>
    <w:rsid w:val="006907E7"/>
    <w:rsid w:val="006913F6"/>
    <w:rsid w:val="0069144D"/>
    <w:rsid w:val="00692B24"/>
    <w:rsid w:val="00692E79"/>
    <w:rsid w:val="006931A1"/>
    <w:rsid w:val="00693379"/>
    <w:rsid w:val="006933B6"/>
    <w:rsid w:val="006933D4"/>
    <w:rsid w:val="006934C0"/>
    <w:rsid w:val="006936A8"/>
    <w:rsid w:val="00693B64"/>
    <w:rsid w:val="00693B83"/>
    <w:rsid w:val="0069421C"/>
    <w:rsid w:val="00694AD7"/>
    <w:rsid w:val="00694BA8"/>
    <w:rsid w:val="00694C38"/>
    <w:rsid w:val="006951DB"/>
    <w:rsid w:val="00695470"/>
    <w:rsid w:val="00695C58"/>
    <w:rsid w:val="0069697C"/>
    <w:rsid w:val="00696B98"/>
    <w:rsid w:val="00696C77"/>
    <w:rsid w:val="00696D9D"/>
    <w:rsid w:val="00696E4F"/>
    <w:rsid w:val="00697873"/>
    <w:rsid w:val="006978FE"/>
    <w:rsid w:val="0069799F"/>
    <w:rsid w:val="006A008C"/>
    <w:rsid w:val="006A0DAD"/>
    <w:rsid w:val="006A1604"/>
    <w:rsid w:val="006A1752"/>
    <w:rsid w:val="006A1D31"/>
    <w:rsid w:val="006A21F7"/>
    <w:rsid w:val="006A224E"/>
    <w:rsid w:val="006A24FB"/>
    <w:rsid w:val="006A2A0F"/>
    <w:rsid w:val="006A3A5F"/>
    <w:rsid w:val="006A3C73"/>
    <w:rsid w:val="006A44C2"/>
    <w:rsid w:val="006A4813"/>
    <w:rsid w:val="006A4C0E"/>
    <w:rsid w:val="006A4ED7"/>
    <w:rsid w:val="006A5133"/>
    <w:rsid w:val="006A527B"/>
    <w:rsid w:val="006A53D4"/>
    <w:rsid w:val="006A592B"/>
    <w:rsid w:val="006A5BC8"/>
    <w:rsid w:val="006A5CFF"/>
    <w:rsid w:val="006A5E35"/>
    <w:rsid w:val="006A6BCC"/>
    <w:rsid w:val="006A6D47"/>
    <w:rsid w:val="006A705B"/>
    <w:rsid w:val="006A7137"/>
    <w:rsid w:val="006A74B5"/>
    <w:rsid w:val="006A77CE"/>
    <w:rsid w:val="006B0B7E"/>
    <w:rsid w:val="006B0C39"/>
    <w:rsid w:val="006B10FF"/>
    <w:rsid w:val="006B1877"/>
    <w:rsid w:val="006B250C"/>
    <w:rsid w:val="006B3034"/>
    <w:rsid w:val="006B3BD0"/>
    <w:rsid w:val="006B3CEF"/>
    <w:rsid w:val="006B3D6E"/>
    <w:rsid w:val="006B4AE5"/>
    <w:rsid w:val="006B4E5A"/>
    <w:rsid w:val="006B4EAA"/>
    <w:rsid w:val="006B50CF"/>
    <w:rsid w:val="006B50F9"/>
    <w:rsid w:val="006B5925"/>
    <w:rsid w:val="006B5A79"/>
    <w:rsid w:val="006B5B31"/>
    <w:rsid w:val="006B60DE"/>
    <w:rsid w:val="006B61B3"/>
    <w:rsid w:val="006B6BBD"/>
    <w:rsid w:val="006B6C85"/>
    <w:rsid w:val="006B6FFA"/>
    <w:rsid w:val="006B7717"/>
    <w:rsid w:val="006B7B05"/>
    <w:rsid w:val="006B7B38"/>
    <w:rsid w:val="006B7E1A"/>
    <w:rsid w:val="006C02BB"/>
    <w:rsid w:val="006C0521"/>
    <w:rsid w:val="006C0887"/>
    <w:rsid w:val="006C08CF"/>
    <w:rsid w:val="006C0BDF"/>
    <w:rsid w:val="006C0FF1"/>
    <w:rsid w:val="006C128B"/>
    <w:rsid w:val="006C12D2"/>
    <w:rsid w:val="006C14A2"/>
    <w:rsid w:val="006C1651"/>
    <w:rsid w:val="006C190B"/>
    <w:rsid w:val="006C1E16"/>
    <w:rsid w:val="006C22CE"/>
    <w:rsid w:val="006C2C9F"/>
    <w:rsid w:val="006C2DC5"/>
    <w:rsid w:val="006C3922"/>
    <w:rsid w:val="006C3B57"/>
    <w:rsid w:val="006C41DF"/>
    <w:rsid w:val="006C4766"/>
    <w:rsid w:val="006C48AF"/>
    <w:rsid w:val="006C4B13"/>
    <w:rsid w:val="006C5186"/>
    <w:rsid w:val="006C558A"/>
    <w:rsid w:val="006C5598"/>
    <w:rsid w:val="006C60B2"/>
    <w:rsid w:val="006C65CE"/>
    <w:rsid w:val="006C6A37"/>
    <w:rsid w:val="006C7606"/>
    <w:rsid w:val="006C7844"/>
    <w:rsid w:val="006C7FB1"/>
    <w:rsid w:val="006D017C"/>
    <w:rsid w:val="006D0252"/>
    <w:rsid w:val="006D06DF"/>
    <w:rsid w:val="006D0B55"/>
    <w:rsid w:val="006D0C5A"/>
    <w:rsid w:val="006D0D86"/>
    <w:rsid w:val="006D11E5"/>
    <w:rsid w:val="006D15C8"/>
    <w:rsid w:val="006D1766"/>
    <w:rsid w:val="006D1FC7"/>
    <w:rsid w:val="006D21BA"/>
    <w:rsid w:val="006D2274"/>
    <w:rsid w:val="006D274D"/>
    <w:rsid w:val="006D2A18"/>
    <w:rsid w:val="006D2BC5"/>
    <w:rsid w:val="006D2D02"/>
    <w:rsid w:val="006D2DAC"/>
    <w:rsid w:val="006D3B38"/>
    <w:rsid w:val="006D3F0F"/>
    <w:rsid w:val="006D4057"/>
    <w:rsid w:val="006D40D3"/>
    <w:rsid w:val="006D441E"/>
    <w:rsid w:val="006D44EF"/>
    <w:rsid w:val="006D4958"/>
    <w:rsid w:val="006D4AE3"/>
    <w:rsid w:val="006D54DB"/>
    <w:rsid w:val="006D55F6"/>
    <w:rsid w:val="006D5686"/>
    <w:rsid w:val="006D5754"/>
    <w:rsid w:val="006D5909"/>
    <w:rsid w:val="006D6C98"/>
    <w:rsid w:val="006D7493"/>
    <w:rsid w:val="006D7A9C"/>
    <w:rsid w:val="006E0E5A"/>
    <w:rsid w:val="006E168B"/>
    <w:rsid w:val="006E1A3A"/>
    <w:rsid w:val="006E1FA3"/>
    <w:rsid w:val="006E2255"/>
    <w:rsid w:val="006E2F5B"/>
    <w:rsid w:val="006E2FCC"/>
    <w:rsid w:val="006E3089"/>
    <w:rsid w:val="006E3625"/>
    <w:rsid w:val="006E39FE"/>
    <w:rsid w:val="006E3C31"/>
    <w:rsid w:val="006E3ED2"/>
    <w:rsid w:val="006E479C"/>
    <w:rsid w:val="006E49ED"/>
    <w:rsid w:val="006E5042"/>
    <w:rsid w:val="006E5435"/>
    <w:rsid w:val="006E55CC"/>
    <w:rsid w:val="006E56F1"/>
    <w:rsid w:val="006E571D"/>
    <w:rsid w:val="006E5720"/>
    <w:rsid w:val="006E61E7"/>
    <w:rsid w:val="006E6E80"/>
    <w:rsid w:val="006E7218"/>
    <w:rsid w:val="006E7437"/>
    <w:rsid w:val="006E744C"/>
    <w:rsid w:val="006E7853"/>
    <w:rsid w:val="006F079F"/>
    <w:rsid w:val="006F081C"/>
    <w:rsid w:val="006F09D7"/>
    <w:rsid w:val="006F0C94"/>
    <w:rsid w:val="006F18DF"/>
    <w:rsid w:val="006F1904"/>
    <w:rsid w:val="006F1DA5"/>
    <w:rsid w:val="006F1EBB"/>
    <w:rsid w:val="006F1F6A"/>
    <w:rsid w:val="006F2458"/>
    <w:rsid w:val="006F26B7"/>
    <w:rsid w:val="006F2810"/>
    <w:rsid w:val="006F298A"/>
    <w:rsid w:val="006F29AB"/>
    <w:rsid w:val="006F34BC"/>
    <w:rsid w:val="006F3EDD"/>
    <w:rsid w:val="006F4240"/>
    <w:rsid w:val="006F4517"/>
    <w:rsid w:val="006F4835"/>
    <w:rsid w:val="006F4BE4"/>
    <w:rsid w:val="006F5409"/>
    <w:rsid w:val="006F57DC"/>
    <w:rsid w:val="006F5D0D"/>
    <w:rsid w:val="006F69FF"/>
    <w:rsid w:val="006F7578"/>
    <w:rsid w:val="006F7C7A"/>
    <w:rsid w:val="00700143"/>
    <w:rsid w:val="00700670"/>
    <w:rsid w:val="00701404"/>
    <w:rsid w:val="007016D4"/>
    <w:rsid w:val="0070187A"/>
    <w:rsid w:val="00701A77"/>
    <w:rsid w:val="00702207"/>
    <w:rsid w:val="00702356"/>
    <w:rsid w:val="00702A3A"/>
    <w:rsid w:val="00702C1E"/>
    <w:rsid w:val="00702D7B"/>
    <w:rsid w:val="00702F95"/>
    <w:rsid w:val="00703AE9"/>
    <w:rsid w:val="00703DF8"/>
    <w:rsid w:val="00703E97"/>
    <w:rsid w:val="007042D1"/>
    <w:rsid w:val="0070430A"/>
    <w:rsid w:val="00704954"/>
    <w:rsid w:val="00704FB9"/>
    <w:rsid w:val="0070557D"/>
    <w:rsid w:val="00705BA2"/>
    <w:rsid w:val="00706A23"/>
    <w:rsid w:val="00706A70"/>
    <w:rsid w:val="00706B70"/>
    <w:rsid w:val="00707027"/>
    <w:rsid w:val="0070721A"/>
    <w:rsid w:val="0070721E"/>
    <w:rsid w:val="00707877"/>
    <w:rsid w:val="007079BD"/>
    <w:rsid w:val="0071027D"/>
    <w:rsid w:val="00710D62"/>
    <w:rsid w:val="00710E9C"/>
    <w:rsid w:val="007129EC"/>
    <w:rsid w:val="00713715"/>
    <w:rsid w:val="007146A4"/>
    <w:rsid w:val="00714F95"/>
    <w:rsid w:val="00715AFC"/>
    <w:rsid w:val="00716343"/>
    <w:rsid w:val="0071637C"/>
    <w:rsid w:val="0071642C"/>
    <w:rsid w:val="00716622"/>
    <w:rsid w:val="00716719"/>
    <w:rsid w:val="00717214"/>
    <w:rsid w:val="007172AD"/>
    <w:rsid w:val="0071738D"/>
    <w:rsid w:val="00717D3A"/>
    <w:rsid w:val="0072047E"/>
    <w:rsid w:val="007207EE"/>
    <w:rsid w:val="00721A31"/>
    <w:rsid w:val="00721B23"/>
    <w:rsid w:val="00721B6B"/>
    <w:rsid w:val="007223E7"/>
    <w:rsid w:val="00722535"/>
    <w:rsid w:val="00722B62"/>
    <w:rsid w:val="00723016"/>
    <w:rsid w:val="007232D5"/>
    <w:rsid w:val="0072369D"/>
    <w:rsid w:val="00723A52"/>
    <w:rsid w:val="00723A5B"/>
    <w:rsid w:val="00723EDA"/>
    <w:rsid w:val="0072473E"/>
    <w:rsid w:val="00724A42"/>
    <w:rsid w:val="00725CEA"/>
    <w:rsid w:val="00726683"/>
    <w:rsid w:val="0072683D"/>
    <w:rsid w:val="00726850"/>
    <w:rsid w:val="00726F9F"/>
    <w:rsid w:val="0072760D"/>
    <w:rsid w:val="00727AA2"/>
    <w:rsid w:val="00727DE0"/>
    <w:rsid w:val="0073005A"/>
    <w:rsid w:val="007302EE"/>
    <w:rsid w:val="007303F7"/>
    <w:rsid w:val="00730790"/>
    <w:rsid w:val="00730DFE"/>
    <w:rsid w:val="00730F6B"/>
    <w:rsid w:val="0073128E"/>
    <w:rsid w:val="00731578"/>
    <w:rsid w:val="00731AE4"/>
    <w:rsid w:val="00732066"/>
    <w:rsid w:val="007324FE"/>
    <w:rsid w:val="00732640"/>
    <w:rsid w:val="0073284D"/>
    <w:rsid w:val="00732AB8"/>
    <w:rsid w:val="00732ABB"/>
    <w:rsid w:val="00734156"/>
    <w:rsid w:val="007342AB"/>
    <w:rsid w:val="007346A4"/>
    <w:rsid w:val="00734DD4"/>
    <w:rsid w:val="007357B5"/>
    <w:rsid w:val="00735E6C"/>
    <w:rsid w:val="007367D6"/>
    <w:rsid w:val="00736BB2"/>
    <w:rsid w:val="00736D10"/>
    <w:rsid w:val="00737255"/>
    <w:rsid w:val="00737378"/>
    <w:rsid w:val="007376D5"/>
    <w:rsid w:val="007377D8"/>
    <w:rsid w:val="00737E27"/>
    <w:rsid w:val="00737E56"/>
    <w:rsid w:val="00740402"/>
    <w:rsid w:val="007404C1"/>
    <w:rsid w:val="00740548"/>
    <w:rsid w:val="00740816"/>
    <w:rsid w:val="00740C53"/>
    <w:rsid w:val="007412AD"/>
    <w:rsid w:val="00741369"/>
    <w:rsid w:val="00741752"/>
    <w:rsid w:val="007417BB"/>
    <w:rsid w:val="0074183B"/>
    <w:rsid w:val="00741975"/>
    <w:rsid w:val="007420A4"/>
    <w:rsid w:val="007420FD"/>
    <w:rsid w:val="00742C06"/>
    <w:rsid w:val="00742CA2"/>
    <w:rsid w:val="00742DDC"/>
    <w:rsid w:val="007434CC"/>
    <w:rsid w:val="00743707"/>
    <w:rsid w:val="007437C8"/>
    <w:rsid w:val="00743D13"/>
    <w:rsid w:val="00743E28"/>
    <w:rsid w:val="007440BB"/>
    <w:rsid w:val="00744318"/>
    <w:rsid w:val="00744428"/>
    <w:rsid w:val="0074473E"/>
    <w:rsid w:val="00744BEE"/>
    <w:rsid w:val="00744CC2"/>
    <w:rsid w:val="0074563A"/>
    <w:rsid w:val="00745ACC"/>
    <w:rsid w:val="00745E7A"/>
    <w:rsid w:val="00746AD4"/>
    <w:rsid w:val="00746B3C"/>
    <w:rsid w:val="007472CC"/>
    <w:rsid w:val="00747DDE"/>
    <w:rsid w:val="00750179"/>
    <w:rsid w:val="007504BD"/>
    <w:rsid w:val="00750BFD"/>
    <w:rsid w:val="00750E8E"/>
    <w:rsid w:val="007514E1"/>
    <w:rsid w:val="007515F9"/>
    <w:rsid w:val="00751F4D"/>
    <w:rsid w:val="007521D0"/>
    <w:rsid w:val="00753706"/>
    <w:rsid w:val="00753C5C"/>
    <w:rsid w:val="00753F21"/>
    <w:rsid w:val="007542C4"/>
    <w:rsid w:val="007543CF"/>
    <w:rsid w:val="007544EA"/>
    <w:rsid w:val="007547BC"/>
    <w:rsid w:val="00754A7B"/>
    <w:rsid w:val="00755125"/>
    <w:rsid w:val="007552A3"/>
    <w:rsid w:val="0075538A"/>
    <w:rsid w:val="00755854"/>
    <w:rsid w:val="00755A9F"/>
    <w:rsid w:val="00755F88"/>
    <w:rsid w:val="00755FC9"/>
    <w:rsid w:val="007565FE"/>
    <w:rsid w:val="007567B6"/>
    <w:rsid w:val="007569ED"/>
    <w:rsid w:val="00756CCD"/>
    <w:rsid w:val="00757095"/>
    <w:rsid w:val="00757219"/>
    <w:rsid w:val="00757351"/>
    <w:rsid w:val="00757565"/>
    <w:rsid w:val="007575D9"/>
    <w:rsid w:val="00757B4B"/>
    <w:rsid w:val="00757B77"/>
    <w:rsid w:val="00757BA8"/>
    <w:rsid w:val="00757BC0"/>
    <w:rsid w:val="00757F72"/>
    <w:rsid w:val="00757FA0"/>
    <w:rsid w:val="0076077E"/>
    <w:rsid w:val="007608B2"/>
    <w:rsid w:val="00760A96"/>
    <w:rsid w:val="00761166"/>
    <w:rsid w:val="00761A89"/>
    <w:rsid w:val="00761D77"/>
    <w:rsid w:val="00761DA0"/>
    <w:rsid w:val="0076268F"/>
    <w:rsid w:val="007626A9"/>
    <w:rsid w:val="00762976"/>
    <w:rsid w:val="007629EE"/>
    <w:rsid w:val="007633E5"/>
    <w:rsid w:val="007635D1"/>
    <w:rsid w:val="00763AB8"/>
    <w:rsid w:val="00763D91"/>
    <w:rsid w:val="00763E4F"/>
    <w:rsid w:val="00764332"/>
    <w:rsid w:val="00764C45"/>
    <w:rsid w:val="00764CD4"/>
    <w:rsid w:val="00765238"/>
    <w:rsid w:val="007653C9"/>
    <w:rsid w:val="007656AA"/>
    <w:rsid w:val="00765BF9"/>
    <w:rsid w:val="007662C8"/>
    <w:rsid w:val="00766483"/>
    <w:rsid w:val="00766773"/>
    <w:rsid w:val="007668F9"/>
    <w:rsid w:val="00766A23"/>
    <w:rsid w:val="00766EB9"/>
    <w:rsid w:val="007673AF"/>
    <w:rsid w:val="00767D8E"/>
    <w:rsid w:val="007700A6"/>
    <w:rsid w:val="00770A9C"/>
    <w:rsid w:val="007714CB"/>
    <w:rsid w:val="007714FB"/>
    <w:rsid w:val="00771681"/>
    <w:rsid w:val="00772144"/>
    <w:rsid w:val="00772B27"/>
    <w:rsid w:val="007736DD"/>
    <w:rsid w:val="00773CE1"/>
    <w:rsid w:val="00773F3D"/>
    <w:rsid w:val="007744E0"/>
    <w:rsid w:val="00774656"/>
    <w:rsid w:val="0077489C"/>
    <w:rsid w:val="00774C6E"/>
    <w:rsid w:val="00775A06"/>
    <w:rsid w:val="00775FBA"/>
    <w:rsid w:val="0077643A"/>
    <w:rsid w:val="007764DF"/>
    <w:rsid w:val="00776513"/>
    <w:rsid w:val="00776693"/>
    <w:rsid w:val="0077755F"/>
    <w:rsid w:val="007775E0"/>
    <w:rsid w:val="007777B0"/>
    <w:rsid w:val="00777ECD"/>
    <w:rsid w:val="00780297"/>
    <w:rsid w:val="007803E0"/>
    <w:rsid w:val="007813D8"/>
    <w:rsid w:val="007814ED"/>
    <w:rsid w:val="00781B20"/>
    <w:rsid w:val="007825C3"/>
    <w:rsid w:val="00782ACD"/>
    <w:rsid w:val="00782C14"/>
    <w:rsid w:val="007832DE"/>
    <w:rsid w:val="00783675"/>
    <w:rsid w:val="00783B65"/>
    <w:rsid w:val="00783D8F"/>
    <w:rsid w:val="00784346"/>
    <w:rsid w:val="0078506D"/>
    <w:rsid w:val="0078511A"/>
    <w:rsid w:val="0078558C"/>
    <w:rsid w:val="00786581"/>
    <w:rsid w:val="00786AEE"/>
    <w:rsid w:val="00786B03"/>
    <w:rsid w:val="007871A1"/>
    <w:rsid w:val="007872B5"/>
    <w:rsid w:val="00787444"/>
    <w:rsid w:val="00787767"/>
    <w:rsid w:val="00787815"/>
    <w:rsid w:val="007907E7"/>
    <w:rsid w:val="0079173E"/>
    <w:rsid w:val="00791D0C"/>
    <w:rsid w:val="00791D31"/>
    <w:rsid w:val="00791DAA"/>
    <w:rsid w:val="007920D4"/>
    <w:rsid w:val="007933D6"/>
    <w:rsid w:val="00793785"/>
    <w:rsid w:val="007939E2"/>
    <w:rsid w:val="00794047"/>
    <w:rsid w:val="00794403"/>
    <w:rsid w:val="007945C2"/>
    <w:rsid w:val="00794ACC"/>
    <w:rsid w:val="00794E25"/>
    <w:rsid w:val="00794FF3"/>
    <w:rsid w:val="00795512"/>
    <w:rsid w:val="00796622"/>
    <w:rsid w:val="00796849"/>
    <w:rsid w:val="007969FD"/>
    <w:rsid w:val="00796A45"/>
    <w:rsid w:val="00796E2F"/>
    <w:rsid w:val="00796F6E"/>
    <w:rsid w:val="0079732A"/>
    <w:rsid w:val="007975C7"/>
    <w:rsid w:val="0079761E"/>
    <w:rsid w:val="007976C5"/>
    <w:rsid w:val="00797EDC"/>
    <w:rsid w:val="007A001C"/>
    <w:rsid w:val="007A0454"/>
    <w:rsid w:val="007A04B6"/>
    <w:rsid w:val="007A07D2"/>
    <w:rsid w:val="007A0F4D"/>
    <w:rsid w:val="007A142D"/>
    <w:rsid w:val="007A19C6"/>
    <w:rsid w:val="007A1ACB"/>
    <w:rsid w:val="007A1F80"/>
    <w:rsid w:val="007A2091"/>
    <w:rsid w:val="007A2244"/>
    <w:rsid w:val="007A2FA0"/>
    <w:rsid w:val="007A325F"/>
    <w:rsid w:val="007A341C"/>
    <w:rsid w:val="007A383F"/>
    <w:rsid w:val="007A3C5C"/>
    <w:rsid w:val="007A3F22"/>
    <w:rsid w:val="007A418D"/>
    <w:rsid w:val="007A4350"/>
    <w:rsid w:val="007A5856"/>
    <w:rsid w:val="007A6301"/>
    <w:rsid w:val="007A65E8"/>
    <w:rsid w:val="007A69A7"/>
    <w:rsid w:val="007A69F6"/>
    <w:rsid w:val="007A7065"/>
    <w:rsid w:val="007A74E5"/>
    <w:rsid w:val="007A75FA"/>
    <w:rsid w:val="007A7CA2"/>
    <w:rsid w:val="007A7CB8"/>
    <w:rsid w:val="007A7E0A"/>
    <w:rsid w:val="007B04A3"/>
    <w:rsid w:val="007B062A"/>
    <w:rsid w:val="007B084B"/>
    <w:rsid w:val="007B0A2F"/>
    <w:rsid w:val="007B0DF3"/>
    <w:rsid w:val="007B1906"/>
    <w:rsid w:val="007B1A43"/>
    <w:rsid w:val="007B1B88"/>
    <w:rsid w:val="007B1C1B"/>
    <w:rsid w:val="007B2080"/>
    <w:rsid w:val="007B2A55"/>
    <w:rsid w:val="007B30B9"/>
    <w:rsid w:val="007B3441"/>
    <w:rsid w:val="007B390B"/>
    <w:rsid w:val="007B397A"/>
    <w:rsid w:val="007B42AA"/>
    <w:rsid w:val="007B4BA2"/>
    <w:rsid w:val="007B4DC0"/>
    <w:rsid w:val="007B4EE5"/>
    <w:rsid w:val="007B5198"/>
    <w:rsid w:val="007B5455"/>
    <w:rsid w:val="007B5554"/>
    <w:rsid w:val="007B5712"/>
    <w:rsid w:val="007B57EC"/>
    <w:rsid w:val="007B5AF4"/>
    <w:rsid w:val="007B5B54"/>
    <w:rsid w:val="007B5C30"/>
    <w:rsid w:val="007B6172"/>
    <w:rsid w:val="007B6380"/>
    <w:rsid w:val="007B6592"/>
    <w:rsid w:val="007B6664"/>
    <w:rsid w:val="007B74FE"/>
    <w:rsid w:val="007B7552"/>
    <w:rsid w:val="007B7758"/>
    <w:rsid w:val="007C028E"/>
    <w:rsid w:val="007C05F3"/>
    <w:rsid w:val="007C0C3A"/>
    <w:rsid w:val="007C0D43"/>
    <w:rsid w:val="007C0E49"/>
    <w:rsid w:val="007C1257"/>
    <w:rsid w:val="007C1520"/>
    <w:rsid w:val="007C1569"/>
    <w:rsid w:val="007C15CB"/>
    <w:rsid w:val="007C1741"/>
    <w:rsid w:val="007C1BA0"/>
    <w:rsid w:val="007C1BC0"/>
    <w:rsid w:val="007C1D34"/>
    <w:rsid w:val="007C1F03"/>
    <w:rsid w:val="007C24AB"/>
    <w:rsid w:val="007C25A8"/>
    <w:rsid w:val="007C36D9"/>
    <w:rsid w:val="007C3C95"/>
    <w:rsid w:val="007C3D42"/>
    <w:rsid w:val="007C3D80"/>
    <w:rsid w:val="007C3E78"/>
    <w:rsid w:val="007C41C8"/>
    <w:rsid w:val="007C4532"/>
    <w:rsid w:val="007C4A02"/>
    <w:rsid w:val="007C507A"/>
    <w:rsid w:val="007C59A6"/>
    <w:rsid w:val="007C5E61"/>
    <w:rsid w:val="007C64D8"/>
    <w:rsid w:val="007C6569"/>
    <w:rsid w:val="007C67F8"/>
    <w:rsid w:val="007C6B6C"/>
    <w:rsid w:val="007C6C3C"/>
    <w:rsid w:val="007C739D"/>
    <w:rsid w:val="007C74AC"/>
    <w:rsid w:val="007C75E7"/>
    <w:rsid w:val="007C7C9C"/>
    <w:rsid w:val="007C7D98"/>
    <w:rsid w:val="007D01C9"/>
    <w:rsid w:val="007D0254"/>
    <w:rsid w:val="007D0378"/>
    <w:rsid w:val="007D0D48"/>
    <w:rsid w:val="007D115E"/>
    <w:rsid w:val="007D137E"/>
    <w:rsid w:val="007D155C"/>
    <w:rsid w:val="007D165A"/>
    <w:rsid w:val="007D16F2"/>
    <w:rsid w:val="007D1DAE"/>
    <w:rsid w:val="007D1F71"/>
    <w:rsid w:val="007D237C"/>
    <w:rsid w:val="007D256A"/>
    <w:rsid w:val="007D2E82"/>
    <w:rsid w:val="007D33DB"/>
    <w:rsid w:val="007D3605"/>
    <w:rsid w:val="007D4206"/>
    <w:rsid w:val="007D43B2"/>
    <w:rsid w:val="007D4688"/>
    <w:rsid w:val="007D4792"/>
    <w:rsid w:val="007D4DE8"/>
    <w:rsid w:val="007D50D2"/>
    <w:rsid w:val="007D5149"/>
    <w:rsid w:val="007D5352"/>
    <w:rsid w:val="007D560B"/>
    <w:rsid w:val="007D5BC6"/>
    <w:rsid w:val="007D63AA"/>
    <w:rsid w:val="007D65EF"/>
    <w:rsid w:val="007D66A7"/>
    <w:rsid w:val="007D6AE9"/>
    <w:rsid w:val="007D6F9E"/>
    <w:rsid w:val="007D7B13"/>
    <w:rsid w:val="007D7E68"/>
    <w:rsid w:val="007E097F"/>
    <w:rsid w:val="007E1653"/>
    <w:rsid w:val="007E17CB"/>
    <w:rsid w:val="007E1821"/>
    <w:rsid w:val="007E18CC"/>
    <w:rsid w:val="007E1D10"/>
    <w:rsid w:val="007E2730"/>
    <w:rsid w:val="007E2A37"/>
    <w:rsid w:val="007E2C36"/>
    <w:rsid w:val="007E3672"/>
    <w:rsid w:val="007E36C7"/>
    <w:rsid w:val="007E38A5"/>
    <w:rsid w:val="007E3976"/>
    <w:rsid w:val="007E3D77"/>
    <w:rsid w:val="007E3EA4"/>
    <w:rsid w:val="007E404E"/>
    <w:rsid w:val="007E4113"/>
    <w:rsid w:val="007E4442"/>
    <w:rsid w:val="007E4A58"/>
    <w:rsid w:val="007E4DA2"/>
    <w:rsid w:val="007E4FC8"/>
    <w:rsid w:val="007E5B71"/>
    <w:rsid w:val="007E6675"/>
    <w:rsid w:val="007E6770"/>
    <w:rsid w:val="007E68AC"/>
    <w:rsid w:val="007E6990"/>
    <w:rsid w:val="007E6ABC"/>
    <w:rsid w:val="007E6E04"/>
    <w:rsid w:val="007E6E13"/>
    <w:rsid w:val="007E762D"/>
    <w:rsid w:val="007E796A"/>
    <w:rsid w:val="007E797A"/>
    <w:rsid w:val="007E7A88"/>
    <w:rsid w:val="007F05BF"/>
    <w:rsid w:val="007F0A4F"/>
    <w:rsid w:val="007F0BDF"/>
    <w:rsid w:val="007F0D32"/>
    <w:rsid w:val="007F123F"/>
    <w:rsid w:val="007F1504"/>
    <w:rsid w:val="007F1EDE"/>
    <w:rsid w:val="007F22C0"/>
    <w:rsid w:val="007F251E"/>
    <w:rsid w:val="007F288E"/>
    <w:rsid w:val="007F2917"/>
    <w:rsid w:val="007F2CEC"/>
    <w:rsid w:val="007F32A9"/>
    <w:rsid w:val="007F33E8"/>
    <w:rsid w:val="007F41FB"/>
    <w:rsid w:val="007F488E"/>
    <w:rsid w:val="007F4A5B"/>
    <w:rsid w:val="007F5927"/>
    <w:rsid w:val="007F5BA3"/>
    <w:rsid w:val="007F62BC"/>
    <w:rsid w:val="007F662A"/>
    <w:rsid w:val="007F6D60"/>
    <w:rsid w:val="007F77FA"/>
    <w:rsid w:val="007F7991"/>
    <w:rsid w:val="007F7C60"/>
    <w:rsid w:val="007F7EDF"/>
    <w:rsid w:val="00800454"/>
    <w:rsid w:val="0080068C"/>
    <w:rsid w:val="00800C77"/>
    <w:rsid w:val="008011E1"/>
    <w:rsid w:val="008013F4"/>
    <w:rsid w:val="008015B9"/>
    <w:rsid w:val="008016AF"/>
    <w:rsid w:val="00801798"/>
    <w:rsid w:val="0080213F"/>
    <w:rsid w:val="0080218D"/>
    <w:rsid w:val="008023B7"/>
    <w:rsid w:val="008027CB"/>
    <w:rsid w:val="00802E4A"/>
    <w:rsid w:val="00803400"/>
    <w:rsid w:val="00803520"/>
    <w:rsid w:val="00804486"/>
    <w:rsid w:val="00804551"/>
    <w:rsid w:val="00804773"/>
    <w:rsid w:val="0080485A"/>
    <w:rsid w:val="00804937"/>
    <w:rsid w:val="0080515E"/>
    <w:rsid w:val="00805723"/>
    <w:rsid w:val="00805F9E"/>
    <w:rsid w:val="0080662B"/>
    <w:rsid w:val="00806692"/>
    <w:rsid w:val="0080669A"/>
    <w:rsid w:val="0080676F"/>
    <w:rsid w:val="00806C84"/>
    <w:rsid w:val="00806D5A"/>
    <w:rsid w:val="0080729A"/>
    <w:rsid w:val="008073DE"/>
    <w:rsid w:val="00807A2C"/>
    <w:rsid w:val="00807A33"/>
    <w:rsid w:val="00810061"/>
    <w:rsid w:val="008100FA"/>
    <w:rsid w:val="00810557"/>
    <w:rsid w:val="008105A8"/>
    <w:rsid w:val="0081060B"/>
    <w:rsid w:val="00811366"/>
    <w:rsid w:val="0081176C"/>
    <w:rsid w:val="00811840"/>
    <w:rsid w:val="0081187D"/>
    <w:rsid w:val="00812746"/>
    <w:rsid w:val="00812A9F"/>
    <w:rsid w:val="00813476"/>
    <w:rsid w:val="00813709"/>
    <w:rsid w:val="0081482E"/>
    <w:rsid w:val="00814BCC"/>
    <w:rsid w:val="00814DF6"/>
    <w:rsid w:val="00815819"/>
    <w:rsid w:val="0081663B"/>
    <w:rsid w:val="00816673"/>
    <w:rsid w:val="00816BA2"/>
    <w:rsid w:val="00817855"/>
    <w:rsid w:val="0081793F"/>
    <w:rsid w:val="00817985"/>
    <w:rsid w:val="00820304"/>
    <w:rsid w:val="00820D17"/>
    <w:rsid w:val="00820E5E"/>
    <w:rsid w:val="00821225"/>
    <w:rsid w:val="008219B8"/>
    <w:rsid w:val="00821DE9"/>
    <w:rsid w:val="00823747"/>
    <w:rsid w:val="00823958"/>
    <w:rsid w:val="00823EA7"/>
    <w:rsid w:val="0082416B"/>
    <w:rsid w:val="008244BF"/>
    <w:rsid w:val="00824711"/>
    <w:rsid w:val="00824835"/>
    <w:rsid w:val="00824BBF"/>
    <w:rsid w:val="00824DB1"/>
    <w:rsid w:val="00825250"/>
    <w:rsid w:val="00825E66"/>
    <w:rsid w:val="0082686E"/>
    <w:rsid w:val="00826B1D"/>
    <w:rsid w:val="00826E1C"/>
    <w:rsid w:val="00826F1D"/>
    <w:rsid w:val="00827443"/>
    <w:rsid w:val="008279C6"/>
    <w:rsid w:val="00827ADE"/>
    <w:rsid w:val="00827BFE"/>
    <w:rsid w:val="00827CED"/>
    <w:rsid w:val="0083053A"/>
    <w:rsid w:val="0083098C"/>
    <w:rsid w:val="00830D72"/>
    <w:rsid w:val="00831044"/>
    <w:rsid w:val="008310D1"/>
    <w:rsid w:val="0083196B"/>
    <w:rsid w:val="00831B1D"/>
    <w:rsid w:val="00832049"/>
    <w:rsid w:val="008329CC"/>
    <w:rsid w:val="00832B49"/>
    <w:rsid w:val="00832C4D"/>
    <w:rsid w:val="00832D9C"/>
    <w:rsid w:val="00832F8B"/>
    <w:rsid w:val="008330E8"/>
    <w:rsid w:val="008338AF"/>
    <w:rsid w:val="0083393F"/>
    <w:rsid w:val="0083433F"/>
    <w:rsid w:val="0083455C"/>
    <w:rsid w:val="008349F7"/>
    <w:rsid w:val="00835FA7"/>
    <w:rsid w:val="0083653F"/>
    <w:rsid w:val="008369BA"/>
    <w:rsid w:val="00836B49"/>
    <w:rsid w:val="00836FC2"/>
    <w:rsid w:val="008372D6"/>
    <w:rsid w:val="008376D6"/>
    <w:rsid w:val="0083799E"/>
    <w:rsid w:val="00837CA8"/>
    <w:rsid w:val="0084015E"/>
    <w:rsid w:val="00840D34"/>
    <w:rsid w:val="00841300"/>
    <w:rsid w:val="00841576"/>
    <w:rsid w:val="00841D95"/>
    <w:rsid w:val="008421FD"/>
    <w:rsid w:val="0084253E"/>
    <w:rsid w:val="00842A37"/>
    <w:rsid w:val="00842B34"/>
    <w:rsid w:val="00842DA1"/>
    <w:rsid w:val="008435D6"/>
    <w:rsid w:val="00843B6D"/>
    <w:rsid w:val="00843EF3"/>
    <w:rsid w:val="00844555"/>
    <w:rsid w:val="008447DF"/>
    <w:rsid w:val="008449A7"/>
    <w:rsid w:val="00844D4C"/>
    <w:rsid w:val="00844DED"/>
    <w:rsid w:val="00845380"/>
    <w:rsid w:val="00845606"/>
    <w:rsid w:val="0084562C"/>
    <w:rsid w:val="00845D80"/>
    <w:rsid w:val="008463A1"/>
    <w:rsid w:val="00846A04"/>
    <w:rsid w:val="00846B67"/>
    <w:rsid w:val="00846E78"/>
    <w:rsid w:val="0084739C"/>
    <w:rsid w:val="008506F8"/>
    <w:rsid w:val="00851271"/>
    <w:rsid w:val="00851904"/>
    <w:rsid w:val="00851967"/>
    <w:rsid w:val="0085254F"/>
    <w:rsid w:val="00853573"/>
    <w:rsid w:val="0085364B"/>
    <w:rsid w:val="0085378D"/>
    <w:rsid w:val="00853974"/>
    <w:rsid w:val="00853CC3"/>
    <w:rsid w:val="008541BB"/>
    <w:rsid w:val="008542B3"/>
    <w:rsid w:val="00854590"/>
    <w:rsid w:val="00854C7F"/>
    <w:rsid w:val="00855125"/>
    <w:rsid w:val="00855BFD"/>
    <w:rsid w:val="0085611B"/>
    <w:rsid w:val="008561D4"/>
    <w:rsid w:val="00856B9A"/>
    <w:rsid w:val="00856FB6"/>
    <w:rsid w:val="00857015"/>
    <w:rsid w:val="0085772F"/>
    <w:rsid w:val="008577F9"/>
    <w:rsid w:val="00857E26"/>
    <w:rsid w:val="00857EB7"/>
    <w:rsid w:val="00860B6C"/>
    <w:rsid w:val="00860EDF"/>
    <w:rsid w:val="00861174"/>
    <w:rsid w:val="0086122B"/>
    <w:rsid w:val="00861535"/>
    <w:rsid w:val="0086153C"/>
    <w:rsid w:val="0086165F"/>
    <w:rsid w:val="008619E8"/>
    <w:rsid w:val="008624F1"/>
    <w:rsid w:val="0086264E"/>
    <w:rsid w:val="008627EE"/>
    <w:rsid w:val="00862A53"/>
    <w:rsid w:val="00862C7C"/>
    <w:rsid w:val="00863B28"/>
    <w:rsid w:val="008643BD"/>
    <w:rsid w:val="00864434"/>
    <w:rsid w:val="00864563"/>
    <w:rsid w:val="008651DC"/>
    <w:rsid w:val="008659F6"/>
    <w:rsid w:val="00865AEA"/>
    <w:rsid w:val="00866530"/>
    <w:rsid w:val="00866B6B"/>
    <w:rsid w:val="00866F83"/>
    <w:rsid w:val="00867412"/>
    <w:rsid w:val="008675E7"/>
    <w:rsid w:val="00867F69"/>
    <w:rsid w:val="0087011F"/>
    <w:rsid w:val="0087067F"/>
    <w:rsid w:val="00871529"/>
    <w:rsid w:val="008716A3"/>
    <w:rsid w:val="008716CF"/>
    <w:rsid w:val="00871779"/>
    <w:rsid w:val="008717B9"/>
    <w:rsid w:val="00871E7A"/>
    <w:rsid w:val="0087215B"/>
    <w:rsid w:val="0087260B"/>
    <w:rsid w:val="00872DFE"/>
    <w:rsid w:val="00873792"/>
    <w:rsid w:val="00874093"/>
    <w:rsid w:val="00874254"/>
    <w:rsid w:val="00874C88"/>
    <w:rsid w:val="008752CD"/>
    <w:rsid w:val="00875960"/>
    <w:rsid w:val="00875993"/>
    <w:rsid w:val="0087616B"/>
    <w:rsid w:val="008769BB"/>
    <w:rsid w:val="00876DAD"/>
    <w:rsid w:val="00876FA9"/>
    <w:rsid w:val="00877332"/>
    <w:rsid w:val="00877449"/>
    <w:rsid w:val="00877562"/>
    <w:rsid w:val="00877601"/>
    <w:rsid w:val="00877D2F"/>
    <w:rsid w:val="008800C8"/>
    <w:rsid w:val="0088079A"/>
    <w:rsid w:val="00880B14"/>
    <w:rsid w:val="00880B3E"/>
    <w:rsid w:val="00880E84"/>
    <w:rsid w:val="00880FBF"/>
    <w:rsid w:val="0088170F"/>
    <w:rsid w:val="00881D4F"/>
    <w:rsid w:val="00882324"/>
    <w:rsid w:val="00882C46"/>
    <w:rsid w:val="00882E73"/>
    <w:rsid w:val="00882EF8"/>
    <w:rsid w:val="00883336"/>
    <w:rsid w:val="008835D1"/>
    <w:rsid w:val="008837A4"/>
    <w:rsid w:val="00883D0B"/>
    <w:rsid w:val="00883DDD"/>
    <w:rsid w:val="00884080"/>
    <w:rsid w:val="0088408C"/>
    <w:rsid w:val="008846AC"/>
    <w:rsid w:val="008846B0"/>
    <w:rsid w:val="00884BD3"/>
    <w:rsid w:val="00884E0B"/>
    <w:rsid w:val="008853FD"/>
    <w:rsid w:val="008857FC"/>
    <w:rsid w:val="008863D3"/>
    <w:rsid w:val="008867DD"/>
    <w:rsid w:val="00886B90"/>
    <w:rsid w:val="008871D6"/>
    <w:rsid w:val="00887264"/>
    <w:rsid w:val="008875B0"/>
    <w:rsid w:val="0088770B"/>
    <w:rsid w:val="00887BF4"/>
    <w:rsid w:val="00887C74"/>
    <w:rsid w:val="00887D03"/>
    <w:rsid w:val="00887E88"/>
    <w:rsid w:val="008911BB"/>
    <w:rsid w:val="00891395"/>
    <w:rsid w:val="00891593"/>
    <w:rsid w:val="00891769"/>
    <w:rsid w:val="008918BD"/>
    <w:rsid w:val="00891B34"/>
    <w:rsid w:val="00891DAC"/>
    <w:rsid w:val="008925AD"/>
    <w:rsid w:val="008926B8"/>
    <w:rsid w:val="00892B69"/>
    <w:rsid w:val="0089368C"/>
    <w:rsid w:val="008937E5"/>
    <w:rsid w:val="00893A53"/>
    <w:rsid w:val="00893D17"/>
    <w:rsid w:val="00894364"/>
    <w:rsid w:val="008943EE"/>
    <w:rsid w:val="0089447E"/>
    <w:rsid w:val="00894715"/>
    <w:rsid w:val="008949DA"/>
    <w:rsid w:val="00895543"/>
    <w:rsid w:val="00895598"/>
    <w:rsid w:val="0089563F"/>
    <w:rsid w:val="00895DFC"/>
    <w:rsid w:val="008963DF"/>
    <w:rsid w:val="00896A1C"/>
    <w:rsid w:val="0089728B"/>
    <w:rsid w:val="00897355"/>
    <w:rsid w:val="0089746E"/>
    <w:rsid w:val="0089759A"/>
    <w:rsid w:val="008A038D"/>
    <w:rsid w:val="008A100F"/>
    <w:rsid w:val="008A120A"/>
    <w:rsid w:val="008A1356"/>
    <w:rsid w:val="008A13F1"/>
    <w:rsid w:val="008A1D9B"/>
    <w:rsid w:val="008A1F1B"/>
    <w:rsid w:val="008A21F4"/>
    <w:rsid w:val="008A22CF"/>
    <w:rsid w:val="008A2507"/>
    <w:rsid w:val="008A288F"/>
    <w:rsid w:val="008A29FF"/>
    <w:rsid w:val="008A33BD"/>
    <w:rsid w:val="008A33D8"/>
    <w:rsid w:val="008A353C"/>
    <w:rsid w:val="008A3C5C"/>
    <w:rsid w:val="008A3F98"/>
    <w:rsid w:val="008A42C2"/>
    <w:rsid w:val="008A4449"/>
    <w:rsid w:val="008A461F"/>
    <w:rsid w:val="008A4B12"/>
    <w:rsid w:val="008A51DA"/>
    <w:rsid w:val="008A56BE"/>
    <w:rsid w:val="008A5A12"/>
    <w:rsid w:val="008A5A79"/>
    <w:rsid w:val="008A5D1B"/>
    <w:rsid w:val="008A60DD"/>
    <w:rsid w:val="008A6447"/>
    <w:rsid w:val="008A66DB"/>
    <w:rsid w:val="008A67A8"/>
    <w:rsid w:val="008A6A24"/>
    <w:rsid w:val="008A6CAF"/>
    <w:rsid w:val="008A6F0E"/>
    <w:rsid w:val="008A7398"/>
    <w:rsid w:val="008A74F3"/>
    <w:rsid w:val="008A78A1"/>
    <w:rsid w:val="008A7BB6"/>
    <w:rsid w:val="008A7EE8"/>
    <w:rsid w:val="008B0103"/>
    <w:rsid w:val="008B0549"/>
    <w:rsid w:val="008B0D14"/>
    <w:rsid w:val="008B0DAA"/>
    <w:rsid w:val="008B2438"/>
    <w:rsid w:val="008B290B"/>
    <w:rsid w:val="008B3D1E"/>
    <w:rsid w:val="008B3E00"/>
    <w:rsid w:val="008B3FC7"/>
    <w:rsid w:val="008B40C7"/>
    <w:rsid w:val="008B4865"/>
    <w:rsid w:val="008B4C12"/>
    <w:rsid w:val="008B4F85"/>
    <w:rsid w:val="008B563C"/>
    <w:rsid w:val="008B5897"/>
    <w:rsid w:val="008B5CFE"/>
    <w:rsid w:val="008B5E73"/>
    <w:rsid w:val="008B637D"/>
    <w:rsid w:val="008B6A97"/>
    <w:rsid w:val="008B6FF5"/>
    <w:rsid w:val="008B71B9"/>
    <w:rsid w:val="008B75B4"/>
    <w:rsid w:val="008B7DB4"/>
    <w:rsid w:val="008C0583"/>
    <w:rsid w:val="008C0ACB"/>
    <w:rsid w:val="008C0E69"/>
    <w:rsid w:val="008C0F81"/>
    <w:rsid w:val="008C0FF1"/>
    <w:rsid w:val="008C0FF5"/>
    <w:rsid w:val="008C143B"/>
    <w:rsid w:val="008C1F44"/>
    <w:rsid w:val="008C1FA1"/>
    <w:rsid w:val="008C1FB4"/>
    <w:rsid w:val="008C23E3"/>
    <w:rsid w:val="008C2956"/>
    <w:rsid w:val="008C2AE3"/>
    <w:rsid w:val="008C2E00"/>
    <w:rsid w:val="008C33AB"/>
    <w:rsid w:val="008C4272"/>
    <w:rsid w:val="008C46D8"/>
    <w:rsid w:val="008C4743"/>
    <w:rsid w:val="008C4C8D"/>
    <w:rsid w:val="008C4D72"/>
    <w:rsid w:val="008C51EB"/>
    <w:rsid w:val="008C52EE"/>
    <w:rsid w:val="008C59FC"/>
    <w:rsid w:val="008C5CCF"/>
    <w:rsid w:val="008C5F49"/>
    <w:rsid w:val="008C601E"/>
    <w:rsid w:val="008C6048"/>
    <w:rsid w:val="008C605E"/>
    <w:rsid w:val="008C678D"/>
    <w:rsid w:val="008C6A5E"/>
    <w:rsid w:val="008C6AE0"/>
    <w:rsid w:val="008C6BBE"/>
    <w:rsid w:val="008C6CEB"/>
    <w:rsid w:val="008C6E95"/>
    <w:rsid w:val="008C7460"/>
    <w:rsid w:val="008C7774"/>
    <w:rsid w:val="008C7899"/>
    <w:rsid w:val="008C7FBE"/>
    <w:rsid w:val="008D0431"/>
    <w:rsid w:val="008D0921"/>
    <w:rsid w:val="008D0A54"/>
    <w:rsid w:val="008D18C1"/>
    <w:rsid w:val="008D1917"/>
    <w:rsid w:val="008D19B4"/>
    <w:rsid w:val="008D1BD0"/>
    <w:rsid w:val="008D1F70"/>
    <w:rsid w:val="008D25D5"/>
    <w:rsid w:val="008D2B5D"/>
    <w:rsid w:val="008D2C1B"/>
    <w:rsid w:val="008D2EFC"/>
    <w:rsid w:val="008D3A1C"/>
    <w:rsid w:val="008D5204"/>
    <w:rsid w:val="008D5F3D"/>
    <w:rsid w:val="008D6B54"/>
    <w:rsid w:val="008D6E67"/>
    <w:rsid w:val="008D7A6E"/>
    <w:rsid w:val="008D7D18"/>
    <w:rsid w:val="008D7D94"/>
    <w:rsid w:val="008E064D"/>
    <w:rsid w:val="008E07F4"/>
    <w:rsid w:val="008E0983"/>
    <w:rsid w:val="008E2353"/>
    <w:rsid w:val="008E2374"/>
    <w:rsid w:val="008E25B9"/>
    <w:rsid w:val="008E2618"/>
    <w:rsid w:val="008E2980"/>
    <w:rsid w:val="008E2ABF"/>
    <w:rsid w:val="008E2DCC"/>
    <w:rsid w:val="008E2EF5"/>
    <w:rsid w:val="008E3714"/>
    <w:rsid w:val="008E392A"/>
    <w:rsid w:val="008E3C47"/>
    <w:rsid w:val="008E3FEB"/>
    <w:rsid w:val="008E4739"/>
    <w:rsid w:val="008E4803"/>
    <w:rsid w:val="008E4FB1"/>
    <w:rsid w:val="008E54BC"/>
    <w:rsid w:val="008E57BC"/>
    <w:rsid w:val="008E5D71"/>
    <w:rsid w:val="008E5F8A"/>
    <w:rsid w:val="008E613A"/>
    <w:rsid w:val="008E6EDE"/>
    <w:rsid w:val="008E721F"/>
    <w:rsid w:val="008E725F"/>
    <w:rsid w:val="008E776C"/>
    <w:rsid w:val="008E79B5"/>
    <w:rsid w:val="008E7C2C"/>
    <w:rsid w:val="008E7F18"/>
    <w:rsid w:val="008F01FE"/>
    <w:rsid w:val="008F055A"/>
    <w:rsid w:val="008F057D"/>
    <w:rsid w:val="008F064C"/>
    <w:rsid w:val="008F08B9"/>
    <w:rsid w:val="008F0CEF"/>
    <w:rsid w:val="008F0EDB"/>
    <w:rsid w:val="008F1077"/>
    <w:rsid w:val="008F179C"/>
    <w:rsid w:val="008F1897"/>
    <w:rsid w:val="008F2124"/>
    <w:rsid w:val="008F246D"/>
    <w:rsid w:val="008F2687"/>
    <w:rsid w:val="008F29F7"/>
    <w:rsid w:val="008F2B2F"/>
    <w:rsid w:val="008F3524"/>
    <w:rsid w:val="008F3637"/>
    <w:rsid w:val="008F3987"/>
    <w:rsid w:val="008F403A"/>
    <w:rsid w:val="008F41EF"/>
    <w:rsid w:val="008F41F7"/>
    <w:rsid w:val="008F43C8"/>
    <w:rsid w:val="008F4433"/>
    <w:rsid w:val="008F4466"/>
    <w:rsid w:val="008F49F2"/>
    <w:rsid w:val="008F5007"/>
    <w:rsid w:val="008F55D2"/>
    <w:rsid w:val="008F589C"/>
    <w:rsid w:val="008F6071"/>
    <w:rsid w:val="008F633B"/>
    <w:rsid w:val="008F6B5A"/>
    <w:rsid w:val="008F6DD7"/>
    <w:rsid w:val="008F76BB"/>
    <w:rsid w:val="008F7813"/>
    <w:rsid w:val="008F7E2B"/>
    <w:rsid w:val="008F7E56"/>
    <w:rsid w:val="00901ADC"/>
    <w:rsid w:val="00901E8E"/>
    <w:rsid w:val="00902409"/>
    <w:rsid w:val="00902465"/>
    <w:rsid w:val="00902480"/>
    <w:rsid w:val="00903117"/>
    <w:rsid w:val="00903476"/>
    <w:rsid w:val="0090360D"/>
    <w:rsid w:val="00903F38"/>
    <w:rsid w:val="009042E2"/>
    <w:rsid w:val="0090442C"/>
    <w:rsid w:val="00904D08"/>
    <w:rsid w:val="00905348"/>
    <w:rsid w:val="009056D1"/>
    <w:rsid w:val="00905923"/>
    <w:rsid w:val="00905D7F"/>
    <w:rsid w:val="00906088"/>
    <w:rsid w:val="00906A78"/>
    <w:rsid w:val="00906A91"/>
    <w:rsid w:val="00906AE3"/>
    <w:rsid w:val="00906FDA"/>
    <w:rsid w:val="00907048"/>
    <w:rsid w:val="0090737F"/>
    <w:rsid w:val="0091016E"/>
    <w:rsid w:val="00910631"/>
    <w:rsid w:val="00910A3A"/>
    <w:rsid w:val="00911941"/>
    <w:rsid w:val="009123BA"/>
    <w:rsid w:val="0091243A"/>
    <w:rsid w:val="00912911"/>
    <w:rsid w:val="00912A12"/>
    <w:rsid w:val="00912F84"/>
    <w:rsid w:val="00912FA0"/>
    <w:rsid w:val="0091315A"/>
    <w:rsid w:val="009133E1"/>
    <w:rsid w:val="009137BC"/>
    <w:rsid w:val="00913BC7"/>
    <w:rsid w:val="00913C33"/>
    <w:rsid w:val="00914BBA"/>
    <w:rsid w:val="00915245"/>
    <w:rsid w:val="00915292"/>
    <w:rsid w:val="009157F4"/>
    <w:rsid w:val="009158A8"/>
    <w:rsid w:val="00915FBE"/>
    <w:rsid w:val="00916516"/>
    <w:rsid w:val="0091715B"/>
    <w:rsid w:val="0091727F"/>
    <w:rsid w:val="00917581"/>
    <w:rsid w:val="00917A41"/>
    <w:rsid w:val="00917AF4"/>
    <w:rsid w:val="009207C2"/>
    <w:rsid w:val="009225C8"/>
    <w:rsid w:val="009226CB"/>
    <w:rsid w:val="00922A33"/>
    <w:rsid w:val="00922C75"/>
    <w:rsid w:val="00923669"/>
    <w:rsid w:val="009237B3"/>
    <w:rsid w:val="00923BAA"/>
    <w:rsid w:val="00923FE2"/>
    <w:rsid w:val="00924167"/>
    <w:rsid w:val="009244B0"/>
    <w:rsid w:val="00924929"/>
    <w:rsid w:val="00924A90"/>
    <w:rsid w:val="00924AA3"/>
    <w:rsid w:val="009253F3"/>
    <w:rsid w:val="00925E18"/>
    <w:rsid w:val="009262E4"/>
    <w:rsid w:val="00926391"/>
    <w:rsid w:val="0092670F"/>
    <w:rsid w:val="00930029"/>
    <w:rsid w:val="00930098"/>
    <w:rsid w:val="009301E5"/>
    <w:rsid w:val="0093061F"/>
    <w:rsid w:val="00930A49"/>
    <w:rsid w:val="00930A77"/>
    <w:rsid w:val="00931927"/>
    <w:rsid w:val="00931AB4"/>
    <w:rsid w:val="009327E3"/>
    <w:rsid w:val="009329D8"/>
    <w:rsid w:val="00932B95"/>
    <w:rsid w:val="00932C98"/>
    <w:rsid w:val="009331D6"/>
    <w:rsid w:val="00933228"/>
    <w:rsid w:val="009339A2"/>
    <w:rsid w:val="0093433B"/>
    <w:rsid w:val="009345C7"/>
    <w:rsid w:val="0093502C"/>
    <w:rsid w:val="009352D1"/>
    <w:rsid w:val="009356B3"/>
    <w:rsid w:val="0093592C"/>
    <w:rsid w:val="00935AFC"/>
    <w:rsid w:val="00935EAC"/>
    <w:rsid w:val="00936514"/>
    <w:rsid w:val="00936ACB"/>
    <w:rsid w:val="00936B41"/>
    <w:rsid w:val="009370DE"/>
    <w:rsid w:val="00937B93"/>
    <w:rsid w:val="00940241"/>
    <w:rsid w:val="009404F2"/>
    <w:rsid w:val="00940712"/>
    <w:rsid w:val="009412BC"/>
    <w:rsid w:val="009417F5"/>
    <w:rsid w:val="00941B2B"/>
    <w:rsid w:val="00941C67"/>
    <w:rsid w:val="00942876"/>
    <w:rsid w:val="00942F58"/>
    <w:rsid w:val="00943225"/>
    <w:rsid w:val="009434F4"/>
    <w:rsid w:val="0094354E"/>
    <w:rsid w:val="009437DC"/>
    <w:rsid w:val="00943D53"/>
    <w:rsid w:val="00943D6C"/>
    <w:rsid w:val="00943F0D"/>
    <w:rsid w:val="009441E1"/>
    <w:rsid w:val="0094495E"/>
    <w:rsid w:val="00944B2E"/>
    <w:rsid w:val="00944B9A"/>
    <w:rsid w:val="00944F83"/>
    <w:rsid w:val="00945018"/>
    <w:rsid w:val="009451C1"/>
    <w:rsid w:val="009452B1"/>
    <w:rsid w:val="00945B72"/>
    <w:rsid w:val="00946A91"/>
    <w:rsid w:val="00947128"/>
    <w:rsid w:val="00947152"/>
    <w:rsid w:val="009477DE"/>
    <w:rsid w:val="00947957"/>
    <w:rsid w:val="00947B7A"/>
    <w:rsid w:val="00950090"/>
    <w:rsid w:val="00950102"/>
    <w:rsid w:val="0095020E"/>
    <w:rsid w:val="0095023E"/>
    <w:rsid w:val="00950B1A"/>
    <w:rsid w:val="00951181"/>
    <w:rsid w:val="009511B2"/>
    <w:rsid w:val="009512B4"/>
    <w:rsid w:val="00951584"/>
    <w:rsid w:val="009518A5"/>
    <w:rsid w:val="00951DA9"/>
    <w:rsid w:val="009520AF"/>
    <w:rsid w:val="009529CD"/>
    <w:rsid w:val="00952C9B"/>
    <w:rsid w:val="0095310F"/>
    <w:rsid w:val="00953225"/>
    <w:rsid w:val="00953503"/>
    <w:rsid w:val="00953DC9"/>
    <w:rsid w:val="00953EE0"/>
    <w:rsid w:val="009542D3"/>
    <w:rsid w:val="0095470F"/>
    <w:rsid w:val="00954ACF"/>
    <w:rsid w:val="00954DC3"/>
    <w:rsid w:val="00954FEA"/>
    <w:rsid w:val="00955827"/>
    <w:rsid w:val="00955B04"/>
    <w:rsid w:val="00955B77"/>
    <w:rsid w:val="0095611F"/>
    <w:rsid w:val="00956366"/>
    <w:rsid w:val="00956B62"/>
    <w:rsid w:val="0095705F"/>
    <w:rsid w:val="009576FC"/>
    <w:rsid w:val="00957CC4"/>
    <w:rsid w:val="00957D2E"/>
    <w:rsid w:val="00961564"/>
    <w:rsid w:val="00961C18"/>
    <w:rsid w:val="00961D39"/>
    <w:rsid w:val="00962661"/>
    <w:rsid w:val="0096268A"/>
    <w:rsid w:val="009628A5"/>
    <w:rsid w:val="00962C2F"/>
    <w:rsid w:val="00962CF6"/>
    <w:rsid w:val="00962D15"/>
    <w:rsid w:val="009631D3"/>
    <w:rsid w:val="00963322"/>
    <w:rsid w:val="00963421"/>
    <w:rsid w:val="0096350B"/>
    <w:rsid w:val="00963B95"/>
    <w:rsid w:val="009641EB"/>
    <w:rsid w:val="009648B4"/>
    <w:rsid w:val="00964CFB"/>
    <w:rsid w:val="00964D6C"/>
    <w:rsid w:val="00964FAC"/>
    <w:rsid w:val="00965451"/>
    <w:rsid w:val="00965463"/>
    <w:rsid w:val="009655DE"/>
    <w:rsid w:val="009658A3"/>
    <w:rsid w:val="00965C3A"/>
    <w:rsid w:val="00966B1A"/>
    <w:rsid w:val="00966BD8"/>
    <w:rsid w:val="009670B0"/>
    <w:rsid w:val="009671BB"/>
    <w:rsid w:val="00967384"/>
    <w:rsid w:val="009674F5"/>
    <w:rsid w:val="00967DEB"/>
    <w:rsid w:val="009709E5"/>
    <w:rsid w:val="00971076"/>
    <w:rsid w:val="009714E3"/>
    <w:rsid w:val="00971B3F"/>
    <w:rsid w:val="00971DE1"/>
    <w:rsid w:val="0097227C"/>
    <w:rsid w:val="00972462"/>
    <w:rsid w:val="0097263C"/>
    <w:rsid w:val="00973160"/>
    <w:rsid w:val="0097379C"/>
    <w:rsid w:val="00973BD9"/>
    <w:rsid w:val="0097498D"/>
    <w:rsid w:val="009756C1"/>
    <w:rsid w:val="0097579B"/>
    <w:rsid w:val="00975936"/>
    <w:rsid w:val="00975ACB"/>
    <w:rsid w:val="00975B3A"/>
    <w:rsid w:val="00975BEF"/>
    <w:rsid w:val="00976BE5"/>
    <w:rsid w:val="00976DAF"/>
    <w:rsid w:val="00977045"/>
    <w:rsid w:val="0097714A"/>
    <w:rsid w:val="0097733C"/>
    <w:rsid w:val="00977AF7"/>
    <w:rsid w:val="00981334"/>
    <w:rsid w:val="0098135C"/>
    <w:rsid w:val="00981527"/>
    <w:rsid w:val="009815C6"/>
    <w:rsid w:val="009816AA"/>
    <w:rsid w:val="00981A31"/>
    <w:rsid w:val="00983018"/>
    <w:rsid w:val="009832E0"/>
    <w:rsid w:val="009837CB"/>
    <w:rsid w:val="00983D1F"/>
    <w:rsid w:val="00983F46"/>
    <w:rsid w:val="00983F5A"/>
    <w:rsid w:val="0098405E"/>
    <w:rsid w:val="009848D9"/>
    <w:rsid w:val="00985622"/>
    <w:rsid w:val="0098584F"/>
    <w:rsid w:val="00985A74"/>
    <w:rsid w:val="00985B07"/>
    <w:rsid w:val="00985F0A"/>
    <w:rsid w:val="00985FEA"/>
    <w:rsid w:val="00986370"/>
    <w:rsid w:val="009869BF"/>
    <w:rsid w:val="00986DE6"/>
    <w:rsid w:val="009872B9"/>
    <w:rsid w:val="009877C4"/>
    <w:rsid w:val="0099005A"/>
    <w:rsid w:val="00990081"/>
    <w:rsid w:val="0099115F"/>
    <w:rsid w:val="009911D1"/>
    <w:rsid w:val="009913B2"/>
    <w:rsid w:val="0099169E"/>
    <w:rsid w:val="009916A5"/>
    <w:rsid w:val="009919FE"/>
    <w:rsid w:val="009927D6"/>
    <w:rsid w:val="00992D54"/>
    <w:rsid w:val="0099350A"/>
    <w:rsid w:val="00993911"/>
    <w:rsid w:val="00993C92"/>
    <w:rsid w:val="0099452B"/>
    <w:rsid w:val="00995886"/>
    <w:rsid w:val="00995AAF"/>
    <w:rsid w:val="00995BC4"/>
    <w:rsid w:val="00995F02"/>
    <w:rsid w:val="00996538"/>
    <w:rsid w:val="00996594"/>
    <w:rsid w:val="00996861"/>
    <w:rsid w:val="0099700C"/>
    <w:rsid w:val="009970CF"/>
    <w:rsid w:val="009977D1"/>
    <w:rsid w:val="00997AD1"/>
    <w:rsid w:val="00997FD7"/>
    <w:rsid w:val="009A0173"/>
    <w:rsid w:val="009A040F"/>
    <w:rsid w:val="009A05B9"/>
    <w:rsid w:val="009A09F2"/>
    <w:rsid w:val="009A0ADE"/>
    <w:rsid w:val="009A0EF8"/>
    <w:rsid w:val="009A14A0"/>
    <w:rsid w:val="009A167F"/>
    <w:rsid w:val="009A19BA"/>
    <w:rsid w:val="009A2174"/>
    <w:rsid w:val="009A26E4"/>
    <w:rsid w:val="009A27B0"/>
    <w:rsid w:val="009A3C26"/>
    <w:rsid w:val="009A4671"/>
    <w:rsid w:val="009A4CEB"/>
    <w:rsid w:val="009A51F5"/>
    <w:rsid w:val="009A570C"/>
    <w:rsid w:val="009A5DE3"/>
    <w:rsid w:val="009A6333"/>
    <w:rsid w:val="009A69AB"/>
    <w:rsid w:val="009A6EB3"/>
    <w:rsid w:val="009A73AB"/>
    <w:rsid w:val="009A7467"/>
    <w:rsid w:val="009A767E"/>
    <w:rsid w:val="009A7A92"/>
    <w:rsid w:val="009A7E4C"/>
    <w:rsid w:val="009B01F8"/>
    <w:rsid w:val="009B0264"/>
    <w:rsid w:val="009B043B"/>
    <w:rsid w:val="009B0B81"/>
    <w:rsid w:val="009B0C27"/>
    <w:rsid w:val="009B0D78"/>
    <w:rsid w:val="009B124C"/>
    <w:rsid w:val="009B162F"/>
    <w:rsid w:val="009B1768"/>
    <w:rsid w:val="009B177E"/>
    <w:rsid w:val="009B1903"/>
    <w:rsid w:val="009B1DFF"/>
    <w:rsid w:val="009B2031"/>
    <w:rsid w:val="009B212A"/>
    <w:rsid w:val="009B2523"/>
    <w:rsid w:val="009B2560"/>
    <w:rsid w:val="009B2F3C"/>
    <w:rsid w:val="009B2FF4"/>
    <w:rsid w:val="009B3457"/>
    <w:rsid w:val="009B3D05"/>
    <w:rsid w:val="009B3FBB"/>
    <w:rsid w:val="009B4DCF"/>
    <w:rsid w:val="009B52A7"/>
    <w:rsid w:val="009B52DD"/>
    <w:rsid w:val="009B53B5"/>
    <w:rsid w:val="009B54DA"/>
    <w:rsid w:val="009B57BD"/>
    <w:rsid w:val="009B5852"/>
    <w:rsid w:val="009B600B"/>
    <w:rsid w:val="009B6A61"/>
    <w:rsid w:val="009B6E83"/>
    <w:rsid w:val="009B7312"/>
    <w:rsid w:val="009B7332"/>
    <w:rsid w:val="009B7340"/>
    <w:rsid w:val="009B792A"/>
    <w:rsid w:val="009B7A68"/>
    <w:rsid w:val="009B7B50"/>
    <w:rsid w:val="009B7B7F"/>
    <w:rsid w:val="009C0342"/>
    <w:rsid w:val="009C08A1"/>
    <w:rsid w:val="009C0909"/>
    <w:rsid w:val="009C0A6C"/>
    <w:rsid w:val="009C0C65"/>
    <w:rsid w:val="009C1318"/>
    <w:rsid w:val="009C1444"/>
    <w:rsid w:val="009C15C5"/>
    <w:rsid w:val="009C15F6"/>
    <w:rsid w:val="009C18AC"/>
    <w:rsid w:val="009C1920"/>
    <w:rsid w:val="009C1BC7"/>
    <w:rsid w:val="009C1EB2"/>
    <w:rsid w:val="009C2449"/>
    <w:rsid w:val="009C30D5"/>
    <w:rsid w:val="009C3259"/>
    <w:rsid w:val="009C3D61"/>
    <w:rsid w:val="009C4497"/>
    <w:rsid w:val="009C4753"/>
    <w:rsid w:val="009C479F"/>
    <w:rsid w:val="009C4BF2"/>
    <w:rsid w:val="009C5520"/>
    <w:rsid w:val="009C5768"/>
    <w:rsid w:val="009C5BFA"/>
    <w:rsid w:val="009C5C51"/>
    <w:rsid w:val="009C65C5"/>
    <w:rsid w:val="009C6BD5"/>
    <w:rsid w:val="009C6C4C"/>
    <w:rsid w:val="009C6CEC"/>
    <w:rsid w:val="009C73DF"/>
    <w:rsid w:val="009C74D3"/>
    <w:rsid w:val="009C7576"/>
    <w:rsid w:val="009C75A4"/>
    <w:rsid w:val="009C79ED"/>
    <w:rsid w:val="009C7A8B"/>
    <w:rsid w:val="009C7C88"/>
    <w:rsid w:val="009D01E1"/>
    <w:rsid w:val="009D036C"/>
    <w:rsid w:val="009D078D"/>
    <w:rsid w:val="009D1DBE"/>
    <w:rsid w:val="009D2617"/>
    <w:rsid w:val="009D2E19"/>
    <w:rsid w:val="009D32D1"/>
    <w:rsid w:val="009D34E2"/>
    <w:rsid w:val="009D3BF8"/>
    <w:rsid w:val="009D408D"/>
    <w:rsid w:val="009D4AFA"/>
    <w:rsid w:val="009D4BE0"/>
    <w:rsid w:val="009D4F03"/>
    <w:rsid w:val="009D5A82"/>
    <w:rsid w:val="009D5DF7"/>
    <w:rsid w:val="009D60B5"/>
    <w:rsid w:val="009D622A"/>
    <w:rsid w:val="009D6545"/>
    <w:rsid w:val="009D6A53"/>
    <w:rsid w:val="009D6BBC"/>
    <w:rsid w:val="009D6BCA"/>
    <w:rsid w:val="009D6CE9"/>
    <w:rsid w:val="009D6F74"/>
    <w:rsid w:val="009D74A5"/>
    <w:rsid w:val="009D76C2"/>
    <w:rsid w:val="009D78A6"/>
    <w:rsid w:val="009D7EFE"/>
    <w:rsid w:val="009E078C"/>
    <w:rsid w:val="009E0E73"/>
    <w:rsid w:val="009E137E"/>
    <w:rsid w:val="009E1408"/>
    <w:rsid w:val="009E1AB9"/>
    <w:rsid w:val="009E1D53"/>
    <w:rsid w:val="009E2694"/>
    <w:rsid w:val="009E26F4"/>
    <w:rsid w:val="009E28E6"/>
    <w:rsid w:val="009E3C41"/>
    <w:rsid w:val="009E3CE0"/>
    <w:rsid w:val="009E47EA"/>
    <w:rsid w:val="009E4CE3"/>
    <w:rsid w:val="009E4D29"/>
    <w:rsid w:val="009E504A"/>
    <w:rsid w:val="009E52C9"/>
    <w:rsid w:val="009E5373"/>
    <w:rsid w:val="009E588B"/>
    <w:rsid w:val="009E5DA4"/>
    <w:rsid w:val="009E67E1"/>
    <w:rsid w:val="009E6AA9"/>
    <w:rsid w:val="009E6DFE"/>
    <w:rsid w:val="009E6ED8"/>
    <w:rsid w:val="009E7A26"/>
    <w:rsid w:val="009E7F4E"/>
    <w:rsid w:val="009F0536"/>
    <w:rsid w:val="009F05E5"/>
    <w:rsid w:val="009F0820"/>
    <w:rsid w:val="009F08DA"/>
    <w:rsid w:val="009F0D3D"/>
    <w:rsid w:val="009F1895"/>
    <w:rsid w:val="009F1CAD"/>
    <w:rsid w:val="009F3234"/>
    <w:rsid w:val="009F34EB"/>
    <w:rsid w:val="009F35D2"/>
    <w:rsid w:val="009F3888"/>
    <w:rsid w:val="009F3A71"/>
    <w:rsid w:val="009F3C64"/>
    <w:rsid w:val="009F3DAA"/>
    <w:rsid w:val="009F3E12"/>
    <w:rsid w:val="009F4799"/>
    <w:rsid w:val="009F4924"/>
    <w:rsid w:val="009F4CBF"/>
    <w:rsid w:val="009F4EC5"/>
    <w:rsid w:val="009F552A"/>
    <w:rsid w:val="009F5928"/>
    <w:rsid w:val="009F5B91"/>
    <w:rsid w:val="009F5C3E"/>
    <w:rsid w:val="009F6044"/>
    <w:rsid w:val="009F6747"/>
    <w:rsid w:val="009F680D"/>
    <w:rsid w:val="009F6D40"/>
    <w:rsid w:val="009F71BF"/>
    <w:rsid w:val="009F753A"/>
    <w:rsid w:val="009F7ACB"/>
    <w:rsid w:val="009F7EDA"/>
    <w:rsid w:val="00A00241"/>
    <w:rsid w:val="00A01125"/>
    <w:rsid w:val="00A01700"/>
    <w:rsid w:val="00A01806"/>
    <w:rsid w:val="00A023F3"/>
    <w:rsid w:val="00A02AD5"/>
    <w:rsid w:val="00A02D67"/>
    <w:rsid w:val="00A02E20"/>
    <w:rsid w:val="00A036F9"/>
    <w:rsid w:val="00A037C0"/>
    <w:rsid w:val="00A03C50"/>
    <w:rsid w:val="00A04422"/>
    <w:rsid w:val="00A044D6"/>
    <w:rsid w:val="00A0599A"/>
    <w:rsid w:val="00A05D36"/>
    <w:rsid w:val="00A06214"/>
    <w:rsid w:val="00A06912"/>
    <w:rsid w:val="00A06F1A"/>
    <w:rsid w:val="00A07CC3"/>
    <w:rsid w:val="00A07EA7"/>
    <w:rsid w:val="00A100BE"/>
    <w:rsid w:val="00A107FF"/>
    <w:rsid w:val="00A1153E"/>
    <w:rsid w:val="00A118EE"/>
    <w:rsid w:val="00A122F1"/>
    <w:rsid w:val="00A12881"/>
    <w:rsid w:val="00A12A9F"/>
    <w:rsid w:val="00A12BA0"/>
    <w:rsid w:val="00A12BCF"/>
    <w:rsid w:val="00A1315D"/>
    <w:rsid w:val="00A13971"/>
    <w:rsid w:val="00A13A0C"/>
    <w:rsid w:val="00A13B8F"/>
    <w:rsid w:val="00A13BD2"/>
    <w:rsid w:val="00A148BE"/>
    <w:rsid w:val="00A14F6C"/>
    <w:rsid w:val="00A1587C"/>
    <w:rsid w:val="00A15E05"/>
    <w:rsid w:val="00A160A6"/>
    <w:rsid w:val="00A1654E"/>
    <w:rsid w:val="00A177DB"/>
    <w:rsid w:val="00A205D3"/>
    <w:rsid w:val="00A20FE4"/>
    <w:rsid w:val="00A2125E"/>
    <w:rsid w:val="00A213A5"/>
    <w:rsid w:val="00A213F0"/>
    <w:rsid w:val="00A2187A"/>
    <w:rsid w:val="00A21BDF"/>
    <w:rsid w:val="00A21CA7"/>
    <w:rsid w:val="00A21E33"/>
    <w:rsid w:val="00A21ED7"/>
    <w:rsid w:val="00A21EE9"/>
    <w:rsid w:val="00A225DE"/>
    <w:rsid w:val="00A225F2"/>
    <w:rsid w:val="00A23132"/>
    <w:rsid w:val="00A2328C"/>
    <w:rsid w:val="00A234FC"/>
    <w:rsid w:val="00A23901"/>
    <w:rsid w:val="00A239F3"/>
    <w:rsid w:val="00A23A31"/>
    <w:rsid w:val="00A24624"/>
    <w:rsid w:val="00A24706"/>
    <w:rsid w:val="00A25125"/>
    <w:rsid w:val="00A25188"/>
    <w:rsid w:val="00A256BE"/>
    <w:rsid w:val="00A25834"/>
    <w:rsid w:val="00A26ADB"/>
    <w:rsid w:val="00A27534"/>
    <w:rsid w:val="00A275BE"/>
    <w:rsid w:val="00A27B96"/>
    <w:rsid w:val="00A27FB7"/>
    <w:rsid w:val="00A305AE"/>
    <w:rsid w:val="00A31703"/>
    <w:rsid w:val="00A31F02"/>
    <w:rsid w:val="00A31FFD"/>
    <w:rsid w:val="00A325C0"/>
    <w:rsid w:val="00A32E4D"/>
    <w:rsid w:val="00A32F43"/>
    <w:rsid w:val="00A33BB6"/>
    <w:rsid w:val="00A34080"/>
    <w:rsid w:val="00A343FA"/>
    <w:rsid w:val="00A34668"/>
    <w:rsid w:val="00A34CA0"/>
    <w:rsid w:val="00A34D61"/>
    <w:rsid w:val="00A34F17"/>
    <w:rsid w:val="00A354EA"/>
    <w:rsid w:val="00A35826"/>
    <w:rsid w:val="00A35C0E"/>
    <w:rsid w:val="00A35EF8"/>
    <w:rsid w:val="00A35FAF"/>
    <w:rsid w:val="00A3619E"/>
    <w:rsid w:val="00A3688D"/>
    <w:rsid w:val="00A40047"/>
    <w:rsid w:val="00A40288"/>
    <w:rsid w:val="00A40992"/>
    <w:rsid w:val="00A40CEF"/>
    <w:rsid w:val="00A4184B"/>
    <w:rsid w:val="00A425A7"/>
    <w:rsid w:val="00A429C3"/>
    <w:rsid w:val="00A42A23"/>
    <w:rsid w:val="00A42F1A"/>
    <w:rsid w:val="00A43236"/>
    <w:rsid w:val="00A4375A"/>
    <w:rsid w:val="00A437D4"/>
    <w:rsid w:val="00A441E7"/>
    <w:rsid w:val="00A44928"/>
    <w:rsid w:val="00A45471"/>
    <w:rsid w:val="00A45B2C"/>
    <w:rsid w:val="00A45C04"/>
    <w:rsid w:val="00A46040"/>
    <w:rsid w:val="00A46650"/>
    <w:rsid w:val="00A469FB"/>
    <w:rsid w:val="00A46A16"/>
    <w:rsid w:val="00A46A8C"/>
    <w:rsid w:val="00A46CDE"/>
    <w:rsid w:val="00A473A4"/>
    <w:rsid w:val="00A47910"/>
    <w:rsid w:val="00A4792A"/>
    <w:rsid w:val="00A47DB7"/>
    <w:rsid w:val="00A5042B"/>
    <w:rsid w:val="00A50887"/>
    <w:rsid w:val="00A50B2E"/>
    <w:rsid w:val="00A50B36"/>
    <w:rsid w:val="00A52033"/>
    <w:rsid w:val="00A522AF"/>
    <w:rsid w:val="00A523F3"/>
    <w:rsid w:val="00A524C8"/>
    <w:rsid w:val="00A526F2"/>
    <w:rsid w:val="00A52B7D"/>
    <w:rsid w:val="00A52BCE"/>
    <w:rsid w:val="00A52F78"/>
    <w:rsid w:val="00A53090"/>
    <w:rsid w:val="00A53164"/>
    <w:rsid w:val="00A5370F"/>
    <w:rsid w:val="00A54292"/>
    <w:rsid w:val="00A542A4"/>
    <w:rsid w:val="00A54303"/>
    <w:rsid w:val="00A544A4"/>
    <w:rsid w:val="00A5471F"/>
    <w:rsid w:val="00A5521E"/>
    <w:rsid w:val="00A553E7"/>
    <w:rsid w:val="00A555C4"/>
    <w:rsid w:val="00A56528"/>
    <w:rsid w:val="00A566B6"/>
    <w:rsid w:val="00A567F5"/>
    <w:rsid w:val="00A56813"/>
    <w:rsid w:val="00A569F5"/>
    <w:rsid w:val="00A56C81"/>
    <w:rsid w:val="00A56CCE"/>
    <w:rsid w:val="00A56CE8"/>
    <w:rsid w:val="00A57021"/>
    <w:rsid w:val="00A57569"/>
    <w:rsid w:val="00A578A4"/>
    <w:rsid w:val="00A57D55"/>
    <w:rsid w:val="00A6035F"/>
    <w:rsid w:val="00A604E3"/>
    <w:rsid w:val="00A60666"/>
    <w:rsid w:val="00A60AB4"/>
    <w:rsid w:val="00A61726"/>
    <w:rsid w:val="00A618FF"/>
    <w:rsid w:val="00A624FD"/>
    <w:rsid w:val="00A64104"/>
    <w:rsid w:val="00A64187"/>
    <w:rsid w:val="00A641FA"/>
    <w:rsid w:val="00A648C0"/>
    <w:rsid w:val="00A64A43"/>
    <w:rsid w:val="00A64C7A"/>
    <w:rsid w:val="00A65419"/>
    <w:rsid w:val="00A65606"/>
    <w:rsid w:val="00A65C0A"/>
    <w:rsid w:val="00A65FFD"/>
    <w:rsid w:val="00A6658E"/>
    <w:rsid w:val="00A676BB"/>
    <w:rsid w:val="00A67C21"/>
    <w:rsid w:val="00A67D48"/>
    <w:rsid w:val="00A67EBF"/>
    <w:rsid w:val="00A7010E"/>
    <w:rsid w:val="00A7017C"/>
    <w:rsid w:val="00A7032C"/>
    <w:rsid w:val="00A70663"/>
    <w:rsid w:val="00A709D8"/>
    <w:rsid w:val="00A70A16"/>
    <w:rsid w:val="00A70A32"/>
    <w:rsid w:val="00A710DB"/>
    <w:rsid w:val="00A71C3A"/>
    <w:rsid w:val="00A71CCB"/>
    <w:rsid w:val="00A71D15"/>
    <w:rsid w:val="00A71EAD"/>
    <w:rsid w:val="00A72022"/>
    <w:rsid w:val="00A72636"/>
    <w:rsid w:val="00A72787"/>
    <w:rsid w:val="00A727E3"/>
    <w:rsid w:val="00A72A5D"/>
    <w:rsid w:val="00A72D9D"/>
    <w:rsid w:val="00A73202"/>
    <w:rsid w:val="00A73958"/>
    <w:rsid w:val="00A744C3"/>
    <w:rsid w:val="00A74955"/>
    <w:rsid w:val="00A74F66"/>
    <w:rsid w:val="00A753EA"/>
    <w:rsid w:val="00A757E7"/>
    <w:rsid w:val="00A7583A"/>
    <w:rsid w:val="00A758FE"/>
    <w:rsid w:val="00A7592E"/>
    <w:rsid w:val="00A759BF"/>
    <w:rsid w:val="00A76222"/>
    <w:rsid w:val="00A76434"/>
    <w:rsid w:val="00A775CE"/>
    <w:rsid w:val="00A77772"/>
    <w:rsid w:val="00A777E2"/>
    <w:rsid w:val="00A8007F"/>
    <w:rsid w:val="00A8023E"/>
    <w:rsid w:val="00A80877"/>
    <w:rsid w:val="00A80F42"/>
    <w:rsid w:val="00A812EB"/>
    <w:rsid w:val="00A815C3"/>
    <w:rsid w:val="00A815E7"/>
    <w:rsid w:val="00A818A2"/>
    <w:rsid w:val="00A8197E"/>
    <w:rsid w:val="00A81BE7"/>
    <w:rsid w:val="00A81C30"/>
    <w:rsid w:val="00A81E9B"/>
    <w:rsid w:val="00A8219B"/>
    <w:rsid w:val="00A82869"/>
    <w:rsid w:val="00A829EA"/>
    <w:rsid w:val="00A8314D"/>
    <w:rsid w:val="00A8317B"/>
    <w:rsid w:val="00A83413"/>
    <w:rsid w:val="00A83508"/>
    <w:rsid w:val="00A83BC6"/>
    <w:rsid w:val="00A84273"/>
    <w:rsid w:val="00A84316"/>
    <w:rsid w:val="00A84543"/>
    <w:rsid w:val="00A84E36"/>
    <w:rsid w:val="00A86284"/>
    <w:rsid w:val="00A86415"/>
    <w:rsid w:val="00A86823"/>
    <w:rsid w:val="00A869F8"/>
    <w:rsid w:val="00A86C7D"/>
    <w:rsid w:val="00A8701E"/>
    <w:rsid w:val="00A871E0"/>
    <w:rsid w:val="00A874B5"/>
    <w:rsid w:val="00A877EC"/>
    <w:rsid w:val="00A8785B"/>
    <w:rsid w:val="00A904A4"/>
    <w:rsid w:val="00A9099B"/>
    <w:rsid w:val="00A90A1D"/>
    <w:rsid w:val="00A90AA8"/>
    <w:rsid w:val="00A90FF1"/>
    <w:rsid w:val="00A91789"/>
    <w:rsid w:val="00A91C6E"/>
    <w:rsid w:val="00A91E82"/>
    <w:rsid w:val="00A9283B"/>
    <w:rsid w:val="00A92B47"/>
    <w:rsid w:val="00A934EF"/>
    <w:rsid w:val="00A93665"/>
    <w:rsid w:val="00A94312"/>
    <w:rsid w:val="00A94413"/>
    <w:rsid w:val="00A945AD"/>
    <w:rsid w:val="00A94B65"/>
    <w:rsid w:val="00A94DD8"/>
    <w:rsid w:val="00A959F4"/>
    <w:rsid w:val="00A966D2"/>
    <w:rsid w:val="00A96AC4"/>
    <w:rsid w:val="00A96C88"/>
    <w:rsid w:val="00A96CED"/>
    <w:rsid w:val="00A97480"/>
    <w:rsid w:val="00A9781E"/>
    <w:rsid w:val="00A97ABF"/>
    <w:rsid w:val="00A97B1A"/>
    <w:rsid w:val="00A97E3E"/>
    <w:rsid w:val="00AA0DF9"/>
    <w:rsid w:val="00AA0E7C"/>
    <w:rsid w:val="00AA0F94"/>
    <w:rsid w:val="00AA0F9A"/>
    <w:rsid w:val="00AA0FEE"/>
    <w:rsid w:val="00AA1173"/>
    <w:rsid w:val="00AA16EA"/>
    <w:rsid w:val="00AA178C"/>
    <w:rsid w:val="00AA1F92"/>
    <w:rsid w:val="00AA2205"/>
    <w:rsid w:val="00AA222D"/>
    <w:rsid w:val="00AA26EF"/>
    <w:rsid w:val="00AA27FA"/>
    <w:rsid w:val="00AA33C5"/>
    <w:rsid w:val="00AA3690"/>
    <w:rsid w:val="00AA3976"/>
    <w:rsid w:val="00AA4167"/>
    <w:rsid w:val="00AA4848"/>
    <w:rsid w:val="00AA4866"/>
    <w:rsid w:val="00AA5CC6"/>
    <w:rsid w:val="00AA5FF3"/>
    <w:rsid w:val="00AA690C"/>
    <w:rsid w:val="00AA710F"/>
    <w:rsid w:val="00AA7115"/>
    <w:rsid w:val="00AA74F5"/>
    <w:rsid w:val="00AA7650"/>
    <w:rsid w:val="00AB0AD0"/>
    <w:rsid w:val="00AB0BD9"/>
    <w:rsid w:val="00AB144D"/>
    <w:rsid w:val="00AB14FD"/>
    <w:rsid w:val="00AB158E"/>
    <w:rsid w:val="00AB1AC0"/>
    <w:rsid w:val="00AB1C2A"/>
    <w:rsid w:val="00AB1C8B"/>
    <w:rsid w:val="00AB1E8B"/>
    <w:rsid w:val="00AB1F8D"/>
    <w:rsid w:val="00AB21A2"/>
    <w:rsid w:val="00AB26ED"/>
    <w:rsid w:val="00AB2722"/>
    <w:rsid w:val="00AB283B"/>
    <w:rsid w:val="00AB2BC1"/>
    <w:rsid w:val="00AB3317"/>
    <w:rsid w:val="00AB35FC"/>
    <w:rsid w:val="00AB373B"/>
    <w:rsid w:val="00AB3A65"/>
    <w:rsid w:val="00AB3D5F"/>
    <w:rsid w:val="00AB3D9E"/>
    <w:rsid w:val="00AB41CB"/>
    <w:rsid w:val="00AB450E"/>
    <w:rsid w:val="00AB4569"/>
    <w:rsid w:val="00AB45ED"/>
    <w:rsid w:val="00AB4662"/>
    <w:rsid w:val="00AB4E1F"/>
    <w:rsid w:val="00AB4E63"/>
    <w:rsid w:val="00AB4F5D"/>
    <w:rsid w:val="00AB56E7"/>
    <w:rsid w:val="00AB5777"/>
    <w:rsid w:val="00AB590B"/>
    <w:rsid w:val="00AB5986"/>
    <w:rsid w:val="00AB5C05"/>
    <w:rsid w:val="00AB5D55"/>
    <w:rsid w:val="00AB5DC8"/>
    <w:rsid w:val="00AB668A"/>
    <w:rsid w:val="00AB68B6"/>
    <w:rsid w:val="00AB6DF6"/>
    <w:rsid w:val="00AB6FBD"/>
    <w:rsid w:val="00AB7494"/>
    <w:rsid w:val="00AB7955"/>
    <w:rsid w:val="00AC00C7"/>
    <w:rsid w:val="00AC0127"/>
    <w:rsid w:val="00AC0A35"/>
    <w:rsid w:val="00AC0BF6"/>
    <w:rsid w:val="00AC1515"/>
    <w:rsid w:val="00AC175B"/>
    <w:rsid w:val="00AC1928"/>
    <w:rsid w:val="00AC1A2D"/>
    <w:rsid w:val="00AC1E69"/>
    <w:rsid w:val="00AC1F80"/>
    <w:rsid w:val="00AC2147"/>
    <w:rsid w:val="00AC235C"/>
    <w:rsid w:val="00AC2935"/>
    <w:rsid w:val="00AC2E48"/>
    <w:rsid w:val="00AC2EB0"/>
    <w:rsid w:val="00AC2F00"/>
    <w:rsid w:val="00AC2FFF"/>
    <w:rsid w:val="00AC3B83"/>
    <w:rsid w:val="00AC3E8B"/>
    <w:rsid w:val="00AC4593"/>
    <w:rsid w:val="00AC4797"/>
    <w:rsid w:val="00AC575A"/>
    <w:rsid w:val="00AC5D0F"/>
    <w:rsid w:val="00AC66AD"/>
    <w:rsid w:val="00AC678D"/>
    <w:rsid w:val="00AC68C3"/>
    <w:rsid w:val="00AC694E"/>
    <w:rsid w:val="00AC6DC8"/>
    <w:rsid w:val="00AC73EE"/>
    <w:rsid w:val="00AC7E8C"/>
    <w:rsid w:val="00AD02A0"/>
    <w:rsid w:val="00AD10A3"/>
    <w:rsid w:val="00AD1190"/>
    <w:rsid w:val="00AD14AF"/>
    <w:rsid w:val="00AD1F5B"/>
    <w:rsid w:val="00AD2247"/>
    <w:rsid w:val="00AD28EC"/>
    <w:rsid w:val="00AD2AB6"/>
    <w:rsid w:val="00AD2D2C"/>
    <w:rsid w:val="00AD2D59"/>
    <w:rsid w:val="00AD2E72"/>
    <w:rsid w:val="00AD3856"/>
    <w:rsid w:val="00AD3962"/>
    <w:rsid w:val="00AD3C92"/>
    <w:rsid w:val="00AD3EE8"/>
    <w:rsid w:val="00AD4870"/>
    <w:rsid w:val="00AD53EF"/>
    <w:rsid w:val="00AD56DD"/>
    <w:rsid w:val="00AD594F"/>
    <w:rsid w:val="00AD606A"/>
    <w:rsid w:val="00AD7264"/>
    <w:rsid w:val="00AD74E2"/>
    <w:rsid w:val="00AD7563"/>
    <w:rsid w:val="00AD795F"/>
    <w:rsid w:val="00AD7B7D"/>
    <w:rsid w:val="00AE0AA9"/>
    <w:rsid w:val="00AE0CEA"/>
    <w:rsid w:val="00AE0EF0"/>
    <w:rsid w:val="00AE1069"/>
    <w:rsid w:val="00AE1167"/>
    <w:rsid w:val="00AE15E4"/>
    <w:rsid w:val="00AE1C02"/>
    <w:rsid w:val="00AE227E"/>
    <w:rsid w:val="00AE239E"/>
    <w:rsid w:val="00AE2A91"/>
    <w:rsid w:val="00AE335F"/>
    <w:rsid w:val="00AE34B5"/>
    <w:rsid w:val="00AE3A67"/>
    <w:rsid w:val="00AE3EC7"/>
    <w:rsid w:val="00AE4963"/>
    <w:rsid w:val="00AE4B1C"/>
    <w:rsid w:val="00AE4CEE"/>
    <w:rsid w:val="00AE5068"/>
    <w:rsid w:val="00AE5308"/>
    <w:rsid w:val="00AE541C"/>
    <w:rsid w:val="00AE5A4D"/>
    <w:rsid w:val="00AE5AE3"/>
    <w:rsid w:val="00AE660F"/>
    <w:rsid w:val="00AE6BAE"/>
    <w:rsid w:val="00AE6F99"/>
    <w:rsid w:val="00AE715C"/>
    <w:rsid w:val="00AE771A"/>
    <w:rsid w:val="00AF0126"/>
    <w:rsid w:val="00AF019F"/>
    <w:rsid w:val="00AF0542"/>
    <w:rsid w:val="00AF0668"/>
    <w:rsid w:val="00AF0670"/>
    <w:rsid w:val="00AF0A2F"/>
    <w:rsid w:val="00AF0F4C"/>
    <w:rsid w:val="00AF1678"/>
    <w:rsid w:val="00AF1C12"/>
    <w:rsid w:val="00AF1E9F"/>
    <w:rsid w:val="00AF23D6"/>
    <w:rsid w:val="00AF2460"/>
    <w:rsid w:val="00AF2C24"/>
    <w:rsid w:val="00AF3171"/>
    <w:rsid w:val="00AF329A"/>
    <w:rsid w:val="00AF333F"/>
    <w:rsid w:val="00AF3607"/>
    <w:rsid w:val="00AF3970"/>
    <w:rsid w:val="00AF3995"/>
    <w:rsid w:val="00AF3A80"/>
    <w:rsid w:val="00AF4A26"/>
    <w:rsid w:val="00AF4D11"/>
    <w:rsid w:val="00AF4D45"/>
    <w:rsid w:val="00AF4E4A"/>
    <w:rsid w:val="00AF5866"/>
    <w:rsid w:val="00AF5A14"/>
    <w:rsid w:val="00AF5C47"/>
    <w:rsid w:val="00AF61D3"/>
    <w:rsid w:val="00AF68B2"/>
    <w:rsid w:val="00AF7042"/>
    <w:rsid w:val="00AF74CF"/>
    <w:rsid w:val="00AF76DF"/>
    <w:rsid w:val="00AF7856"/>
    <w:rsid w:val="00AF7AFC"/>
    <w:rsid w:val="00B00722"/>
    <w:rsid w:val="00B00C92"/>
    <w:rsid w:val="00B014D2"/>
    <w:rsid w:val="00B01ABF"/>
    <w:rsid w:val="00B01DE7"/>
    <w:rsid w:val="00B02302"/>
    <w:rsid w:val="00B02EEF"/>
    <w:rsid w:val="00B02F46"/>
    <w:rsid w:val="00B038D8"/>
    <w:rsid w:val="00B048C8"/>
    <w:rsid w:val="00B04D59"/>
    <w:rsid w:val="00B04DB1"/>
    <w:rsid w:val="00B05086"/>
    <w:rsid w:val="00B05BB0"/>
    <w:rsid w:val="00B06010"/>
    <w:rsid w:val="00B0650D"/>
    <w:rsid w:val="00B06783"/>
    <w:rsid w:val="00B07158"/>
    <w:rsid w:val="00B07582"/>
    <w:rsid w:val="00B077DB"/>
    <w:rsid w:val="00B1089A"/>
    <w:rsid w:val="00B109EC"/>
    <w:rsid w:val="00B10A4C"/>
    <w:rsid w:val="00B113F0"/>
    <w:rsid w:val="00B114B7"/>
    <w:rsid w:val="00B1243E"/>
    <w:rsid w:val="00B12982"/>
    <w:rsid w:val="00B12C06"/>
    <w:rsid w:val="00B12D8D"/>
    <w:rsid w:val="00B13398"/>
    <w:rsid w:val="00B13DD4"/>
    <w:rsid w:val="00B13F63"/>
    <w:rsid w:val="00B13F72"/>
    <w:rsid w:val="00B144C4"/>
    <w:rsid w:val="00B14B79"/>
    <w:rsid w:val="00B1542B"/>
    <w:rsid w:val="00B15472"/>
    <w:rsid w:val="00B1590D"/>
    <w:rsid w:val="00B15C94"/>
    <w:rsid w:val="00B15CA8"/>
    <w:rsid w:val="00B15FBD"/>
    <w:rsid w:val="00B16102"/>
    <w:rsid w:val="00B16B9D"/>
    <w:rsid w:val="00B16BCF"/>
    <w:rsid w:val="00B17366"/>
    <w:rsid w:val="00B17792"/>
    <w:rsid w:val="00B17CF4"/>
    <w:rsid w:val="00B200C3"/>
    <w:rsid w:val="00B200C7"/>
    <w:rsid w:val="00B20CB9"/>
    <w:rsid w:val="00B21023"/>
    <w:rsid w:val="00B21920"/>
    <w:rsid w:val="00B21AC2"/>
    <w:rsid w:val="00B21FED"/>
    <w:rsid w:val="00B22F1A"/>
    <w:rsid w:val="00B232C5"/>
    <w:rsid w:val="00B23967"/>
    <w:rsid w:val="00B24461"/>
    <w:rsid w:val="00B24F45"/>
    <w:rsid w:val="00B25003"/>
    <w:rsid w:val="00B25123"/>
    <w:rsid w:val="00B252D7"/>
    <w:rsid w:val="00B2554B"/>
    <w:rsid w:val="00B25659"/>
    <w:rsid w:val="00B2593F"/>
    <w:rsid w:val="00B259A2"/>
    <w:rsid w:val="00B25A03"/>
    <w:rsid w:val="00B25B5A"/>
    <w:rsid w:val="00B26422"/>
    <w:rsid w:val="00B26A74"/>
    <w:rsid w:val="00B26F5B"/>
    <w:rsid w:val="00B27084"/>
    <w:rsid w:val="00B27546"/>
    <w:rsid w:val="00B27951"/>
    <w:rsid w:val="00B27E2C"/>
    <w:rsid w:val="00B302E8"/>
    <w:rsid w:val="00B308F9"/>
    <w:rsid w:val="00B30D50"/>
    <w:rsid w:val="00B3161A"/>
    <w:rsid w:val="00B31B6A"/>
    <w:rsid w:val="00B320B5"/>
    <w:rsid w:val="00B32E92"/>
    <w:rsid w:val="00B332F5"/>
    <w:rsid w:val="00B3355F"/>
    <w:rsid w:val="00B33872"/>
    <w:rsid w:val="00B33BEB"/>
    <w:rsid w:val="00B33E2A"/>
    <w:rsid w:val="00B34473"/>
    <w:rsid w:val="00B3451D"/>
    <w:rsid w:val="00B3519F"/>
    <w:rsid w:val="00B355C5"/>
    <w:rsid w:val="00B35DAC"/>
    <w:rsid w:val="00B35E4E"/>
    <w:rsid w:val="00B361A3"/>
    <w:rsid w:val="00B36AB3"/>
    <w:rsid w:val="00B36E05"/>
    <w:rsid w:val="00B36EC5"/>
    <w:rsid w:val="00B378FE"/>
    <w:rsid w:val="00B37BCE"/>
    <w:rsid w:val="00B40256"/>
    <w:rsid w:val="00B41139"/>
    <w:rsid w:val="00B41383"/>
    <w:rsid w:val="00B413BD"/>
    <w:rsid w:val="00B415B7"/>
    <w:rsid w:val="00B41DA2"/>
    <w:rsid w:val="00B42536"/>
    <w:rsid w:val="00B4292F"/>
    <w:rsid w:val="00B42F7F"/>
    <w:rsid w:val="00B43191"/>
    <w:rsid w:val="00B432EF"/>
    <w:rsid w:val="00B44231"/>
    <w:rsid w:val="00B44DB1"/>
    <w:rsid w:val="00B45550"/>
    <w:rsid w:val="00B45AE8"/>
    <w:rsid w:val="00B462A2"/>
    <w:rsid w:val="00B46F48"/>
    <w:rsid w:val="00B47E7D"/>
    <w:rsid w:val="00B47EE3"/>
    <w:rsid w:val="00B47F26"/>
    <w:rsid w:val="00B50498"/>
    <w:rsid w:val="00B50619"/>
    <w:rsid w:val="00B51EDA"/>
    <w:rsid w:val="00B52453"/>
    <w:rsid w:val="00B52917"/>
    <w:rsid w:val="00B52C97"/>
    <w:rsid w:val="00B530BF"/>
    <w:rsid w:val="00B539AB"/>
    <w:rsid w:val="00B544EB"/>
    <w:rsid w:val="00B54688"/>
    <w:rsid w:val="00B553B9"/>
    <w:rsid w:val="00B55B3E"/>
    <w:rsid w:val="00B5657D"/>
    <w:rsid w:val="00B56A05"/>
    <w:rsid w:val="00B56B74"/>
    <w:rsid w:val="00B57093"/>
    <w:rsid w:val="00B57385"/>
    <w:rsid w:val="00B57BCB"/>
    <w:rsid w:val="00B57C1C"/>
    <w:rsid w:val="00B57CA6"/>
    <w:rsid w:val="00B60024"/>
    <w:rsid w:val="00B60C69"/>
    <w:rsid w:val="00B60DBD"/>
    <w:rsid w:val="00B61010"/>
    <w:rsid w:val="00B61306"/>
    <w:rsid w:val="00B618FE"/>
    <w:rsid w:val="00B61A49"/>
    <w:rsid w:val="00B6319A"/>
    <w:rsid w:val="00B6324B"/>
    <w:rsid w:val="00B63671"/>
    <w:rsid w:val="00B63E23"/>
    <w:rsid w:val="00B64045"/>
    <w:rsid w:val="00B649B9"/>
    <w:rsid w:val="00B64EF1"/>
    <w:rsid w:val="00B65265"/>
    <w:rsid w:val="00B6530D"/>
    <w:rsid w:val="00B656D7"/>
    <w:rsid w:val="00B65AE1"/>
    <w:rsid w:val="00B665FF"/>
    <w:rsid w:val="00B7015E"/>
    <w:rsid w:val="00B703D1"/>
    <w:rsid w:val="00B703EE"/>
    <w:rsid w:val="00B705FB"/>
    <w:rsid w:val="00B70E93"/>
    <w:rsid w:val="00B7101F"/>
    <w:rsid w:val="00B715B4"/>
    <w:rsid w:val="00B71753"/>
    <w:rsid w:val="00B71AC9"/>
    <w:rsid w:val="00B71C39"/>
    <w:rsid w:val="00B726B7"/>
    <w:rsid w:val="00B72869"/>
    <w:rsid w:val="00B72E8A"/>
    <w:rsid w:val="00B72FF8"/>
    <w:rsid w:val="00B73115"/>
    <w:rsid w:val="00B732BC"/>
    <w:rsid w:val="00B735C6"/>
    <w:rsid w:val="00B7410C"/>
    <w:rsid w:val="00B74283"/>
    <w:rsid w:val="00B74CC1"/>
    <w:rsid w:val="00B74D6B"/>
    <w:rsid w:val="00B75069"/>
    <w:rsid w:val="00B75345"/>
    <w:rsid w:val="00B75A9C"/>
    <w:rsid w:val="00B75BB2"/>
    <w:rsid w:val="00B76913"/>
    <w:rsid w:val="00B76964"/>
    <w:rsid w:val="00B76BE3"/>
    <w:rsid w:val="00B76D1F"/>
    <w:rsid w:val="00B76E66"/>
    <w:rsid w:val="00B77000"/>
    <w:rsid w:val="00B77068"/>
    <w:rsid w:val="00B77402"/>
    <w:rsid w:val="00B775EE"/>
    <w:rsid w:val="00B77720"/>
    <w:rsid w:val="00B77EBD"/>
    <w:rsid w:val="00B77F9D"/>
    <w:rsid w:val="00B80016"/>
    <w:rsid w:val="00B80290"/>
    <w:rsid w:val="00B805BB"/>
    <w:rsid w:val="00B8078D"/>
    <w:rsid w:val="00B80AD5"/>
    <w:rsid w:val="00B80D46"/>
    <w:rsid w:val="00B80FCA"/>
    <w:rsid w:val="00B812E5"/>
    <w:rsid w:val="00B81BFA"/>
    <w:rsid w:val="00B82DD0"/>
    <w:rsid w:val="00B83980"/>
    <w:rsid w:val="00B841B8"/>
    <w:rsid w:val="00B843C5"/>
    <w:rsid w:val="00B846B6"/>
    <w:rsid w:val="00B85056"/>
    <w:rsid w:val="00B85178"/>
    <w:rsid w:val="00B851D5"/>
    <w:rsid w:val="00B85361"/>
    <w:rsid w:val="00B8595E"/>
    <w:rsid w:val="00B8609B"/>
    <w:rsid w:val="00B864BA"/>
    <w:rsid w:val="00B865B4"/>
    <w:rsid w:val="00B866E3"/>
    <w:rsid w:val="00B86887"/>
    <w:rsid w:val="00B86E80"/>
    <w:rsid w:val="00B870D4"/>
    <w:rsid w:val="00B8742E"/>
    <w:rsid w:val="00B87666"/>
    <w:rsid w:val="00B87ECB"/>
    <w:rsid w:val="00B90023"/>
    <w:rsid w:val="00B90483"/>
    <w:rsid w:val="00B90655"/>
    <w:rsid w:val="00B90D95"/>
    <w:rsid w:val="00B90F86"/>
    <w:rsid w:val="00B91571"/>
    <w:rsid w:val="00B916FC"/>
    <w:rsid w:val="00B91E2C"/>
    <w:rsid w:val="00B91F5A"/>
    <w:rsid w:val="00B92312"/>
    <w:rsid w:val="00B92401"/>
    <w:rsid w:val="00B92C5D"/>
    <w:rsid w:val="00B9306F"/>
    <w:rsid w:val="00B931C5"/>
    <w:rsid w:val="00B937C1"/>
    <w:rsid w:val="00B93C3E"/>
    <w:rsid w:val="00B9403E"/>
    <w:rsid w:val="00B94107"/>
    <w:rsid w:val="00B949B7"/>
    <w:rsid w:val="00B95144"/>
    <w:rsid w:val="00B953A6"/>
    <w:rsid w:val="00B956C7"/>
    <w:rsid w:val="00B957CD"/>
    <w:rsid w:val="00B9597F"/>
    <w:rsid w:val="00B95AB9"/>
    <w:rsid w:val="00B95C71"/>
    <w:rsid w:val="00B96374"/>
    <w:rsid w:val="00B975E8"/>
    <w:rsid w:val="00B97831"/>
    <w:rsid w:val="00B97925"/>
    <w:rsid w:val="00B97967"/>
    <w:rsid w:val="00B97A8E"/>
    <w:rsid w:val="00B97CF8"/>
    <w:rsid w:val="00B97D07"/>
    <w:rsid w:val="00BA0097"/>
    <w:rsid w:val="00BA0EC7"/>
    <w:rsid w:val="00BA104A"/>
    <w:rsid w:val="00BA1A4B"/>
    <w:rsid w:val="00BA2047"/>
    <w:rsid w:val="00BA25DF"/>
    <w:rsid w:val="00BA2628"/>
    <w:rsid w:val="00BA3657"/>
    <w:rsid w:val="00BA39F1"/>
    <w:rsid w:val="00BA3D6F"/>
    <w:rsid w:val="00BA3EBB"/>
    <w:rsid w:val="00BA42CD"/>
    <w:rsid w:val="00BA43DF"/>
    <w:rsid w:val="00BA4618"/>
    <w:rsid w:val="00BA4B5A"/>
    <w:rsid w:val="00BA4BC7"/>
    <w:rsid w:val="00BA4DB3"/>
    <w:rsid w:val="00BA518A"/>
    <w:rsid w:val="00BA5197"/>
    <w:rsid w:val="00BA53FA"/>
    <w:rsid w:val="00BA5518"/>
    <w:rsid w:val="00BA5527"/>
    <w:rsid w:val="00BA5781"/>
    <w:rsid w:val="00BA57E7"/>
    <w:rsid w:val="00BA65F1"/>
    <w:rsid w:val="00BA672B"/>
    <w:rsid w:val="00BA6866"/>
    <w:rsid w:val="00BA6C46"/>
    <w:rsid w:val="00BA6F72"/>
    <w:rsid w:val="00BA71F9"/>
    <w:rsid w:val="00BA7FFB"/>
    <w:rsid w:val="00BB0468"/>
    <w:rsid w:val="00BB08A6"/>
    <w:rsid w:val="00BB095B"/>
    <w:rsid w:val="00BB0BC9"/>
    <w:rsid w:val="00BB1611"/>
    <w:rsid w:val="00BB18CD"/>
    <w:rsid w:val="00BB1EB7"/>
    <w:rsid w:val="00BB2123"/>
    <w:rsid w:val="00BB243D"/>
    <w:rsid w:val="00BB2496"/>
    <w:rsid w:val="00BB2958"/>
    <w:rsid w:val="00BB2AF5"/>
    <w:rsid w:val="00BB2BA9"/>
    <w:rsid w:val="00BB2DAC"/>
    <w:rsid w:val="00BB359F"/>
    <w:rsid w:val="00BB382B"/>
    <w:rsid w:val="00BB3B26"/>
    <w:rsid w:val="00BB3C12"/>
    <w:rsid w:val="00BB41B8"/>
    <w:rsid w:val="00BB4BF3"/>
    <w:rsid w:val="00BB4C39"/>
    <w:rsid w:val="00BB5DB9"/>
    <w:rsid w:val="00BB5FD2"/>
    <w:rsid w:val="00BB653F"/>
    <w:rsid w:val="00BB713B"/>
    <w:rsid w:val="00BB7549"/>
    <w:rsid w:val="00BB761E"/>
    <w:rsid w:val="00BB798E"/>
    <w:rsid w:val="00BB7D06"/>
    <w:rsid w:val="00BC01EE"/>
    <w:rsid w:val="00BC073C"/>
    <w:rsid w:val="00BC078D"/>
    <w:rsid w:val="00BC0A33"/>
    <w:rsid w:val="00BC0BED"/>
    <w:rsid w:val="00BC1811"/>
    <w:rsid w:val="00BC1AB8"/>
    <w:rsid w:val="00BC28AD"/>
    <w:rsid w:val="00BC28E3"/>
    <w:rsid w:val="00BC2FAA"/>
    <w:rsid w:val="00BC382D"/>
    <w:rsid w:val="00BC44A0"/>
    <w:rsid w:val="00BC4AC5"/>
    <w:rsid w:val="00BC5425"/>
    <w:rsid w:val="00BC55D8"/>
    <w:rsid w:val="00BC5CE4"/>
    <w:rsid w:val="00BC614F"/>
    <w:rsid w:val="00BC6452"/>
    <w:rsid w:val="00BC678B"/>
    <w:rsid w:val="00BC68CB"/>
    <w:rsid w:val="00BC6A18"/>
    <w:rsid w:val="00BC6B5C"/>
    <w:rsid w:val="00BC71A3"/>
    <w:rsid w:val="00BC754C"/>
    <w:rsid w:val="00BC77DE"/>
    <w:rsid w:val="00BD0165"/>
    <w:rsid w:val="00BD05EE"/>
    <w:rsid w:val="00BD0681"/>
    <w:rsid w:val="00BD08E1"/>
    <w:rsid w:val="00BD0D80"/>
    <w:rsid w:val="00BD13A1"/>
    <w:rsid w:val="00BD1928"/>
    <w:rsid w:val="00BD294C"/>
    <w:rsid w:val="00BD2D61"/>
    <w:rsid w:val="00BD303D"/>
    <w:rsid w:val="00BD3B2D"/>
    <w:rsid w:val="00BD3C8C"/>
    <w:rsid w:val="00BD3EF9"/>
    <w:rsid w:val="00BD4430"/>
    <w:rsid w:val="00BD455D"/>
    <w:rsid w:val="00BD4639"/>
    <w:rsid w:val="00BD4803"/>
    <w:rsid w:val="00BD482A"/>
    <w:rsid w:val="00BD4D5B"/>
    <w:rsid w:val="00BD4DDB"/>
    <w:rsid w:val="00BD4EB2"/>
    <w:rsid w:val="00BD57A5"/>
    <w:rsid w:val="00BD5F1B"/>
    <w:rsid w:val="00BD65DC"/>
    <w:rsid w:val="00BD6FC4"/>
    <w:rsid w:val="00BD7C49"/>
    <w:rsid w:val="00BE0B33"/>
    <w:rsid w:val="00BE0B8B"/>
    <w:rsid w:val="00BE0D34"/>
    <w:rsid w:val="00BE0FA0"/>
    <w:rsid w:val="00BE119F"/>
    <w:rsid w:val="00BE1251"/>
    <w:rsid w:val="00BE12AF"/>
    <w:rsid w:val="00BE132D"/>
    <w:rsid w:val="00BE1831"/>
    <w:rsid w:val="00BE18FF"/>
    <w:rsid w:val="00BE1A75"/>
    <w:rsid w:val="00BE1B6D"/>
    <w:rsid w:val="00BE204F"/>
    <w:rsid w:val="00BE20AC"/>
    <w:rsid w:val="00BE23E9"/>
    <w:rsid w:val="00BE281F"/>
    <w:rsid w:val="00BE29B4"/>
    <w:rsid w:val="00BE45AE"/>
    <w:rsid w:val="00BE5411"/>
    <w:rsid w:val="00BE5520"/>
    <w:rsid w:val="00BE5593"/>
    <w:rsid w:val="00BE5CFB"/>
    <w:rsid w:val="00BE5D2F"/>
    <w:rsid w:val="00BE6016"/>
    <w:rsid w:val="00BE6628"/>
    <w:rsid w:val="00BE69DE"/>
    <w:rsid w:val="00BE6B9B"/>
    <w:rsid w:val="00BE6EA6"/>
    <w:rsid w:val="00BE7129"/>
    <w:rsid w:val="00BE712A"/>
    <w:rsid w:val="00BE7285"/>
    <w:rsid w:val="00BE732C"/>
    <w:rsid w:val="00BE79E9"/>
    <w:rsid w:val="00BE7C76"/>
    <w:rsid w:val="00BF0FD4"/>
    <w:rsid w:val="00BF1023"/>
    <w:rsid w:val="00BF1D73"/>
    <w:rsid w:val="00BF1E7D"/>
    <w:rsid w:val="00BF21D2"/>
    <w:rsid w:val="00BF2264"/>
    <w:rsid w:val="00BF2484"/>
    <w:rsid w:val="00BF25A8"/>
    <w:rsid w:val="00BF2903"/>
    <w:rsid w:val="00BF2BED"/>
    <w:rsid w:val="00BF3085"/>
    <w:rsid w:val="00BF32D2"/>
    <w:rsid w:val="00BF332E"/>
    <w:rsid w:val="00BF362D"/>
    <w:rsid w:val="00BF39CF"/>
    <w:rsid w:val="00BF42B0"/>
    <w:rsid w:val="00BF4511"/>
    <w:rsid w:val="00BF48E0"/>
    <w:rsid w:val="00BF4BA0"/>
    <w:rsid w:val="00BF53DF"/>
    <w:rsid w:val="00BF55FF"/>
    <w:rsid w:val="00BF57D5"/>
    <w:rsid w:val="00BF5962"/>
    <w:rsid w:val="00BF5AC1"/>
    <w:rsid w:val="00BF68BF"/>
    <w:rsid w:val="00BF73C6"/>
    <w:rsid w:val="00BF77A0"/>
    <w:rsid w:val="00BF7FB0"/>
    <w:rsid w:val="00C00251"/>
    <w:rsid w:val="00C004F3"/>
    <w:rsid w:val="00C008B2"/>
    <w:rsid w:val="00C008E2"/>
    <w:rsid w:val="00C00A28"/>
    <w:rsid w:val="00C01592"/>
    <w:rsid w:val="00C016E0"/>
    <w:rsid w:val="00C01913"/>
    <w:rsid w:val="00C01938"/>
    <w:rsid w:val="00C020C7"/>
    <w:rsid w:val="00C02193"/>
    <w:rsid w:val="00C02CA3"/>
    <w:rsid w:val="00C02D26"/>
    <w:rsid w:val="00C02E13"/>
    <w:rsid w:val="00C02E68"/>
    <w:rsid w:val="00C02E8C"/>
    <w:rsid w:val="00C030E5"/>
    <w:rsid w:val="00C03104"/>
    <w:rsid w:val="00C03367"/>
    <w:rsid w:val="00C0349A"/>
    <w:rsid w:val="00C0373B"/>
    <w:rsid w:val="00C03AF4"/>
    <w:rsid w:val="00C03CA4"/>
    <w:rsid w:val="00C03E5C"/>
    <w:rsid w:val="00C0471B"/>
    <w:rsid w:val="00C0644F"/>
    <w:rsid w:val="00C064E9"/>
    <w:rsid w:val="00C06924"/>
    <w:rsid w:val="00C06A6F"/>
    <w:rsid w:val="00C06CD2"/>
    <w:rsid w:val="00C06D92"/>
    <w:rsid w:val="00C06DBD"/>
    <w:rsid w:val="00C07564"/>
    <w:rsid w:val="00C076F0"/>
    <w:rsid w:val="00C10598"/>
    <w:rsid w:val="00C10882"/>
    <w:rsid w:val="00C11433"/>
    <w:rsid w:val="00C116DB"/>
    <w:rsid w:val="00C11AF5"/>
    <w:rsid w:val="00C11B9A"/>
    <w:rsid w:val="00C11BE9"/>
    <w:rsid w:val="00C12070"/>
    <w:rsid w:val="00C125E2"/>
    <w:rsid w:val="00C12C6E"/>
    <w:rsid w:val="00C12D40"/>
    <w:rsid w:val="00C12D5E"/>
    <w:rsid w:val="00C12DBD"/>
    <w:rsid w:val="00C13716"/>
    <w:rsid w:val="00C137DF"/>
    <w:rsid w:val="00C13916"/>
    <w:rsid w:val="00C13BAE"/>
    <w:rsid w:val="00C13DC3"/>
    <w:rsid w:val="00C14089"/>
    <w:rsid w:val="00C14F08"/>
    <w:rsid w:val="00C14FC5"/>
    <w:rsid w:val="00C1676B"/>
    <w:rsid w:val="00C16882"/>
    <w:rsid w:val="00C17076"/>
    <w:rsid w:val="00C170E2"/>
    <w:rsid w:val="00C17B87"/>
    <w:rsid w:val="00C17BF2"/>
    <w:rsid w:val="00C17C1A"/>
    <w:rsid w:val="00C17C3F"/>
    <w:rsid w:val="00C20292"/>
    <w:rsid w:val="00C20BE7"/>
    <w:rsid w:val="00C21096"/>
    <w:rsid w:val="00C211D2"/>
    <w:rsid w:val="00C2155B"/>
    <w:rsid w:val="00C218B1"/>
    <w:rsid w:val="00C218F5"/>
    <w:rsid w:val="00C21A0C"/>
    <w:rsid w:val="00C21D1C"/>
    <w:rsid w:val="00C21D62"/>
    <w:rsid w:val="00C22132"/>
    <w:rsid w:val="00C2227A"/>
    <w:rsid w:val="00C2284E"/>
    <w:rsid w:val="00C23206"/>
    <w:rsid w:val="00C2322E"/>
    <w:rsid w:val="00C232C1"/>
    <w:rsid w:val="00C23583"/>
    <w:rsid w:val="00C23967"/>
    <w:rsid w:val="00C24081"/>
    <w:rsid w:val="00C241D3"/>
    <w:rsid w:val="00C24EE6"/>
    <w:rsid w:val="00C24FAF"/>
    <w:rsid w:val="00C25281"/>
    <w:rsid w:val="00C257AC"/>
    <w:rsid w:val="00C259D6"/>
    <w:rsid w:val="00C25E74"/>
    <w:rsid w:val="00C260CA"/>
    <w:rsid w:val="00C261AB"/>
    <w:rsid w:val="00C26ABA"/>
    <w:rsid w:val="00C26AE3"/>
    <w:rsid w:val="00C27525"/>
    <w:rsid w:val="00C277E9"/>
    <w:rsid w:val="00C27EC2"/>
    <w:rsid w:val="00C303A3"/>
    <w:rsid w:val="00C3059C"/>
    <w:rsid w:val="00C30B84"/>
    <w:rsid w:val="00C3105D"/>
    <w:rsid w:val="00C318F1"/>
    <w:rsid w:val="00C3228E"/>
    <w:rsid w:val="00C325A6"/>
    <w:rsid w:val="00C32978"/>
    <w:rsid w:val="00C32B71"/>
    <w:rsid w:val="00C33111"/>
    <w:rsid w:val="00C33F06"/>
    <w:rsid w:val="00C33F6C"/>
    <w:rsid w:val="00C3447C"/>
    <w:rsid w:val="00C34899"/>
    <w:rsid w:val="00C348CA"/>
    <w:rsid w:val="00C3501A"/>
    <w:rsid w:val="00C36260"/>
    <w:rsid w:val="00C36F56"/>
    <w:rsid w:val="00C36FA0"/>
    <w:rsid w:val="00C372B6"/>
    <w:rsid w:val="00C374D4"/>
    <w:rsid w:val="00C40210"/>
    <w:rsid w:val="00C4037C"/>
    <w:rsid w:val="00C40E3D"/>
    <w:rsid w:val="00C41340"/>
    <w:rsid w:val="00C4175A"/>
    <w:rsid w:val="00C418E4"/>
    <w:rsid w:val="00C41C4D"/>
    <w:rsid w:val="00C41E38"/>
    <w:rsid w:val="00C41FB9"/>
    <w:rsid w:val="00C42360"/>
    <w:rsid w:val="00C4244E"/>
    <w:rsid w:val="00C427B0"/>
    <w:rsid w:val="00C42829"/>
    <w:rsid w:val="00C429F4"/>
    <w:rsid w:val="00C42C8B"/>
    <w:rsid w:val="00C42D64"/>
    <w:rsid w:val="00C441DF"/>
    <w:rsid w:val="00C445C6"/>
    <w:rsid w:val="00C44980"/>
    <w:rsid w:val="00C44B23"/>
    <w:rsid w:val="00C44E33"/>
    <w:rsid w:val="00C45374"/>
    <w:rsid w:val="00C453B5"/>
    <w:rsid w:val="00C458FA"/>
    <w:rsid w:val="00C45A06"/>
    <w:rsid w:val="00C461DF"/>
    <w:rsid w:val="00C4654C"/>
    <w:rsid w:val="00C46A06"/>
    <w:rsid w:val="00C4724F"/>
    <w:rsid w:val="00C47933"/>
    <w:rsid w:val="00C47A3B"/>
    <w:rsid w:val="00C47E23"/>
    <w:rsid w:val="00C47F88"/>
    <w:rsid w:val="00C47FB3"/>
    <w:rsid w:val="00C50E13"/>
    <w:rsid w:val="00C51217"/>
    <w:rsid w:val="00C520DC"/>
    <w:rsid w:val="00C52222"/>
    <w:rsid w:val="00C526D5"/>
    <w:rsid w:val="00C53035"/>
    <w:rsid w:val="00C534FF"/>
    <w:rsid w:val="00C535F7"/>
    <w:rsid w:val="00C53E62"/>
    <w:rsid w:val="00C5417C"/>
    <w:rsid w:val="00C54447"/>
    <w:rsid w:val="00C54CF2"/>
    <w:rsid w:val="00C54D22"/>
    <w:rsid w:val="00C54E5D"/>
    <w:rsid w:val="00C550AB"/>
    <w:rsid w:val="00C554F9"/>
    <w:rsid w:val="00C5551B"/>
    <w:rsid w:val="00C5616A"/>
    <w:rsid w:val="00C56324"/>
    <w:rsid w:val="00C565BA"/>
    <w:rsid w:val="00C5747F"/>
    <w:rsid w:val="00C579AB"/>
    <w:rsid w:val="00C57F4D"/>
    <w:rsid w:val="00C60617"/>
    <w:rsid w:val="00C60C01"/>
    <w:rsid w:val="00C60C0D"/>
    <w:rsid w:val="00C614D3"/>
    <w:rsid w:val="00C617C7"/>
    <w:rsid w:val="00C62148"/>
    <w:rsid w:val="00C626B8"/>
    <w:rsid w:val="00C62808"/>
    <w:rsid w:val="00C6283C"/>
    <w:rsid w:val="00C62EAE"/>
    <w:rsid w:val="00C63273"/>
    <w:rsid w:val="00C633A9"/>
    <w:rsid w:val="00C6340B"/>
    <w:rsid w:val="00C63A22"/>
    <w:rsid w:val="00C63D14"/>
    <w:rsid w:val="00C63D25"/>
    <w:rsid w:val="00C63E6D"/>
    <w:rsid w:val="00C63E83"/>
    <w:rsid w:val="00C6417C"/>
    <w:rsid w:val="00C641B8"/>
    <w:rsid w:val="00C64C42"/>
    <w:rsid w:val="00C65872"/>
    <w:rsid w:val="00C65B5E"/>
    <w:rsid w:val="00C66035"/>
    <w:rsid w:val="00C66109"/>
    <w:rsid w:val="00C666D9"/>
    <w:rsid w:val="00C66760"/>
    <w:rsid w:val="00C66A7C"/>
    <w:rsid w:val="00C673A6"/>
    <w:rsid w:val="00C67A81"/>
    <w:rsid w:val="00C704DF"/>
    <w:rsid w:val="00C705F3"/>
    <w:rsid w:val="00C70D62"/>
    <w:rsid w:val="00C70EE4"/>
    <w:rsid w:val="00C70FC2"/>
    <w:rsid w:val="00C71195"/>
    <w:rsid w:val="00C71881"/>
    <w:rsid w:val="00C71AC3"/>
    <w:rsid w:val="00C71DFE"/>
    <w:rsid w:val="00C71F2F"/>
    <w:rsid w:val="00C72415"/>
    <w:rsid w:val="00C72451"/>
    <w:rsid w:val="00C72ADC"/>
    <w:rsid w:val="00C72EEC"/>
    <w:rsid w:val="00C731F5"/>
    <w:rsid w:val="00C73CF1"/>
    <w:rsid w:val="00C73E5D"/>
    <w:rsid w:val="00C74920"/>
    <w:rsid w:val="00C751E6"/>
    <w:rsid w:val="00C75C26"/>
    <w:rsid w:val="00C75E5C"/>
    <w:rsid w:val="00C75E75"/>
    <w:rsid w:val="00C76224"/>
    <w:rsid w:val="00C768B5"/>
    <w:rsid w:val="00C76F8F"/>
    <w:rsid w:val="00C77953"/>
    <w:rsid w:val="00C77AC3"/>
    <w:rsid w:val="00C77CB5"/>
    <w:rsid w:val="00C803E0"/>
    <w:rsid w:val="00C80781"/>
    <w:rsid w:val="00C808C8"/>
    <w:rsid w:val="00C8100F"/>
    <w:rsid w:val="00C8115E"/>
    <w:rsid w:val="00C812A5"/>
    <w:rsid w:val="00C81486"/>
    <w:rsid w:val="00C8152B"/>
    <w:rsid w:val="00C81A97"/>
    <w:rsid w:val="00C82041"/>
    <w:rsid w:val="00C8208E"/>
    <w:rsid w:val="00C827FB"/>
    <w:rsid w:val="00C82818"/>
    <w:rsid w:val="00C829BF"/>
    <w:rsid w:val="00C82B49"/>
    <w:rsid w:val="00C83538"/>
    <w:rsid w:val="00C836E4"/>
    <w:rsid w:val="00C83806"/>
    <w:rsid w:val="00C84198"/>
    <w:rsid w:val="00C84580"/>
    <w:rsid w:val="00C85173"/>
    <w:rsid w:val="00C85199"/>
    <w:rsid w:val="00C8607E"/>
    <w:rsid w:val="00C862A7"/>
    <w:rsid w:val="00C86956"/>
    <w:rsid w:val="00C86DA3"/>
    <w:rsid w:val="00C87742"/>
    <w:rsid w:val="00C87863"/>
    <w:rsid w:val="00C87E12"/>
    <w:rsid w:val="00C87F8C"/>
    <w:rsid w:val="00C9037D"/>
    <w:rsid w:val="00C90563"/>
    <w:rsid w:val="00C907D7"/>
    <w:rsid w:val="00C90812"/>
    <w:rsid w:val="00C90938"/>
    <w:rsid w:val="00C90D56"/>
    <w:rsid w:val="00C90EA7"/>
    <w:rsid w:val="00C926E7"/>
    <w:rsid w:val="00C92763"/>
    <w:rsid w:val="00C928F5"/>
    <w:rsid w:val="00C9294D"/>
    <w:rsid w:val="00C92C46"/>
    <w:rsid w:val="00C92EA7"/>
    <w:rsid w:val="00C93563"/>
    <w:rsid w:val="00C93995"/>
    <w:rsid w:val="00C93AB7"/>
    <w:rsid w:val="00C93D6C"/>
    <w:rsid w:val="00C94579"/>
    <w:rsid w:val="00C94837"/>
    <w:rsid w:val="00C9520F"/>
    <w:rsid w:val="00C9554A"/>
    <w:rsid w:val="00C95D5A"/>
    <w:rsid w:val="00C95F3E"/>
    <w:rsid w:val="00C95F4C"/>
    <w:rsid w:val="00C96CAB"/>
    <w:rsid w:val="00C970A7"/>
    <w:rsid w:val="00C978DA"/>
    <w:rsid w:val="00C97F6F"/>
    <w:rsid w:val="00C97F7A"/>
    <w:rsid w:val="00CA09D1"/>
    <w:rsid w:val="00CA0ECB"/>
    <w:rsid w:val="00CA1390"/>
    <w:rsid w:val="00CA1438"/>
    <w:rsid w:val="00CA1702"/>
    <w:rsid w:val="00CA1F11"/>
    <w:rsid w:val="00CA246A"/>
    <w:rsid w:val="00CA253A"/>
    <w:rsid w:val="00CA2954"/>
    <w:rsid w:val="00CA3261"/>
    <w:rsid w:val="00CA39B2"/>
    <w:rsid w:val="00CA3DF0"/>
    <w:rsid w:val="00CA3E5A"/>
    <w:rsid w:val="00CA4D13"/>
    <w:rsid w:val="00CA5459"/>
    <w:rsid w:val="00CA547B"/>
    <w:rsid w:val="00CA5B25"/>
    <w:rsid w:val="00CA643C"/>
    <w:rsid w:val="00CA7103"/>
    <w:rsid w:val="00CA73D1"/>
    <w:rsid w:val="00CA7405"/>
    <w:rsid w:val="00CA78B1"/>
    <w:rsid w:val="00CA79E6"/>
    <w:rsid w:val="00CA7BB4"/>
    <w:rsid w:val="00CB0367"/>
    <w:rsid w:val="00CB0398"/>
    <w:rsid w:val="00CB0CAD"/>
    <w:rsid w:val="00CB12B6"/>
    <w:rsid w:val="00CB160A"/>
    <w:rsid w:val="00CB1A80"/>
    <w:rsid w:val="00CB1E27"/>
    <w:rsid w:val="00CB22B4"/>
    <w:rsid w:val="00CB22DE"/>
    <w:rsid w:val="00CB2331"/>
    <w:rsid w:val="00CB2A5D"/>
    <w:rsid w:val="00CB2C8C"/>
    <w:rsid w:val="00CB2DC5"/>
    <w:rsid w:val="00CB3023"/>
    <w:rsid w:val="00CB335C"/>
    <w:rsid w:val="00CB35A2"/>
    <w:rsid w:val="00CB3608"/>
    <w:rsid w:val="00CB3C98"/>
    <w:rsid w:val="00CB4080"/>
    <w:rsid w:val="00CB41F3"/>
    <w:rsid w:val="00CB4386"/>
    <w:rsid w:val="00CB4836"/>
    <w:rsid w:val="00CB4AE2"/>
    <w:rsid w:val="00CB4C78"/>
    <w:rsid w:val="00CB540D"/>
    <w:rsid w:val="00CB5680"/>
    <w:rsid w:val="00CB5CB4"/>
    <w:rsid w:val="00CB5F65"/>
    <w:rsid w:val="00CB62F7"/>
    <w:rsid w:val="00CB6A14"/>
    <w:rsid w:val="00CB6F0A"/>
    <w:rsid w:val="00CB6F2F"/>
    <w:rsid w:val="00CB749D"/>
    <w:rsid w:val="00CB78BE"/>
    <w:rsid w:val="00CC04C2"/>
    <w:rsid w:val="00CC0D5D"/>
    <w:rsid w:val="00CC10AF"/>
    <w:rsid w:val="00CC14B5"/>
    <w:rsid w:val="00CC16F0"/>
    <w:rsid w:val="00CC192B"/>
    <w:rsid w:val="00CC1E64"/>
    <w:rsid w:val="00CC1EAE"/>
    <w:rsid w:val="00CC209E"/>
    <w:rsid w:val="00CC23CD"/>
    <w:rsid w:val="00CC3700"/>
    <w:rsid w:val="00CC3CC4"/>
    <w:rsid w:val="00CC3EA3"/>
    <w:rsid w:val="00CC3FF9"/>
    <w:rsid w:val="00CC4009"/>
    <w:rsid w:val="00CC4079"/>
    <w:rsid w:val="00CC40B7"/>
    <w:rsid w:val="00CC4481"/>
    <w:rsid w:val="00CC47CF"/>
    <w:rsid w:val="00CC4A4A"/>
    <w:rsid w:val="00CC5080"/>
    <w:rsid w:val="00CC508C"/>
    <w:rsid w:val="00CC52FB"/>
    <w:rsid w:val="00CC539A"/>
    <w:rsid w:val="00CC55CE"/>
    <w:rsid w:val="00CC6C29"/>
    <w:rsid w:val="00CC6C4C"/>
    <w:rsid w:val="00CC78D1"/>
    <w:rsid w:val="00CD05F0"/>
    <w:rsid w:val="00CD0E15"/>
    <w:rsid w:val="00CD1584"/>
    <w:rsid w:val="00CD1A9C"/>
    <w:rsid w:val="00CD1E86"/>
    <w:rsid w:val="00CD2215"/>
    <w:rsid w:val="00CD240C"/>
    <w:rsid w:val="00CD29F3"/>
    <w:rsid w:val="00CD2FE4"/>
    <w:rsid w:val="00CD346F"/>
    <w:rsid w:val="00CD34CC"/>
    <w:rsid w:val="00CD3A08"/>
    <w:rsid w:val="00CD3A71"/>
    <w:rsid w:val="00CD43D5"/>
    <w:rsid w:val="00CD47EE"/>
    <w:rsid w:val="00CD4B2F"/>
    <w:rsid w:val="00CD4DBD"/>
    <w:rsid w:val="00CD51C3"/>
    <w:rsid w:val="00CD5BD8"/>
    <w:rsid w:val="00CD624A"/>
    <w:rsid w:val="00CD628F"/>
    <w:rsid w:val="00CD6632"/>
    <w:rsid w:val="00CD682E"/>
    <w:rsid w:val="00CD6974"/>
    <w:rsid w:val="00CD775F"/>
    <w:rsid w:val="00CD77CF"/>
    <w:rsid w:val="00CD79F5"/>
    <w:rsid w:val="00CD7CFB"/>
    <w:rsid w:val="00CD7E39"/>
    <w:rsid w:val="00CE0550"/>
    <w:rsid w:val="00CE0BEF"/>
    <w:rsid w:val="00CE0C26"/>
    <w:rsid w:val="00CE120C"/>
    <w:rsid w:val="00CE122C"/>
    <w:rsid w:val="00CE1B34"/>
    <w:rsid w:val="00CE1FDA"/>
    <w:rsid w:val="00CE2952"/>
    <w:rsid w:val="00CE2B32"/>
    <w:rsid w:val="00CE2EA2"/>
    <w:rsid w:val="00CE2EA6"/>
    <w:rsid w:val="00CE3116"/>
    <w:rsid w:val="00CE3B1D"/>
    <w:rsid w:val="00CE4762"/>
    <w:rsid w:val="00CE49C9"/>
    <w:rsid w:val="00CE4A79"/>
    <w:rsid w:val="00CE4F90"/>
    <w:rsid w:val="00CE51BC"/>
    <w:rsid w:val="00CE544D"/>
    <w:rsid w:val="00CE566E"/>
    <w:rsid w:val="00CE5B6B"/>
    <w:rsid w:val="00CE5E48"/>
    <w:rsid w:val="00CE6063"/>
    <w:rsid w:val="00CE633D"/>
    <w:rsid w:val="00CE637B"/>
    <w:rsid w:val="00CE64DC"/>
    <w:rsid w:val="00CE655C"/>
    <w:rsid w:val="00CE65E9"/>
    <w:rsid w:val="00CE67A7"/>
    <w:rsid w:val="00CE6EFD"/>
    <w:rsid w:val="00CE74E8"/>
    <w:rsid w:val="00CE774F"/>
    <w:rsid w:val="00CE7A31"/>
    <w:rsid w:val="00CE7D4F"/>
    <w:rsid w:val="00CF05D1"/>
    <w:rsid w:val="00CF0BA3"/>
    <w:rsid w:val="00CF0FFE"/>
    <w:rsid w:val="00CF1250"/>
    <w:rsid w:val="00CF1317"/>
    <w:rsid w:val="00CF18A1"/>
    <w:rsid w:val="00CF1939"/>
    <w:rsid w:val="00CF1A66"/>
    <w:rsid w:val="00CF202D"/>
    <w:rsid w:val="00CF23A6"/>
    <w:rsid w:val="00CF2771"/>
    <w:rsid w:val="00CF2786"/>
    <w:rsid w:val="00CF2840"/>
    <w:rsid w:val="00CF2A45"/>
    <w:rsid w:val="00CF2E08"/>
    <w:rsid w:val="00CF329B"/>
    <w:rsid w:val="00CF34C4"/>
    <w:rsid w:val="00CF396D"/>
    <w:rsid w:val="00CF4198"/>
    <w:rsid w:val="00CF5F13"/>
    <w:rsid w:val="00CF5FDD"/>
    <w:rsid w:val="00CF6029"/>
    <w:rsid w:val="00CF6446"/>
    <w:rsid w:val="00CF6552"/>
    <w:rsid w:val="00CF656C"/>
    <w:rsid w:val="00CF6E61"/>
    <w:rsid w:val="00CF7000"/>
    <w:rsid w:val="00D004BD"/>
    <w:rsid w:val="00D0084C"/>
    <w:rsid w:val="00D00D79"/>
    <w:rsid w:val="00D01035"/>
    <w:rsid w:val="00D0124F"/>
    <w:rsid w:val="00D012AE"/>
    <w:rsid w:val="00D0151A"/>
    <w:rsid w:val="00D01D9B"/>
    <w:rsid w:val="00D01F82"/>
    <w:rsid w:val="00D02287"/>
    <w:rsid w:val="00D0235A"/>
    <w:rsid w:val="00D0248B"/>
    <w:rsid w:val="00D032E0"/>
    <w:rsid w:val="00D0343A"/>
    <w:rsid w:val="00D038AA"/>
    <w:rsid w:val="00D03A07"/>
    <w:rsid w:val="00D03CAA"/>
    <w:rsid w:val="00D03E40"/>
    <w:rsid w:val="00D03F98"/>
    <w:rsid w:val="00D0484C"/>
    <w:rsid w:val="00D048C4"/>
    <w:rsid w:val="00D04CDF"/>
    <w:rsid w:val="00D0506B"/>
    <w:rsid w:val="00D051CD"/>
    <w:rsid w:val="00D0549D"/>
    <w:rsid w:val="00D05871"/>
    <w:rsid w:val="00D059E7"/>
    <w:rsid w:val="00D05A31"/>
    <w:rsid w:val="00D05F72"/>
    <w:rsid w:val="00D0716B"/>
    <w:rsid w:val="00D07433"/>
    <w:rsid w:val="00D077EE"/>
    <w:rsid w:val="00D07D0C"/>
    <w:rsid w:val="00D10258"/>
    <w:rsid w:val="00D10295"/>
    <w:rsid w:val="00D105F3"/>
    <w:rsid w:val="00D106C0"/>
    <w:rsid w:val="00D10772"/>
    <w:rsid w:val="00D10C91"/>
    <w:rsid w:val="00D1106D"/>
    <w:rsid w:val="00D116C8"/>
    <w:rsid w:val="00D11EF5"/>
    <w:rsid w:val="00D123C0"/>
    <w:rsid w:val="00D12727"/>
    <w:rsid w:val="00D12F7F"/>
    <w:rsid w:val="00D13FEC"/>
    <w:rsid w:val="00D15051"/>
    <w:rsid w:val="00D15181"/>
    <w:rsid w:val="00D15194"/>
    <w:rsid w:val="00D1555F"/>
    <w:rsid w:val="00D157B7"/>
    <w:rsid w:val="00D1591B"/>
    <w:rsid w:val="00D15B19"/>
    <w:rsid w:val="00D163E8"/>
    <w:rsid w:val="00D1646F"/>
    <w:rsid w:val="00D164BB"/>
    <w:rsid w:val="00D16502"/>
    <w:rsid w:val="00D16B70"/>
    <w:rsid w:val="00D16CE1"/>
    <w:rsid w:val="00D16E6E"/>
    <w:rsid w:val="00D1720E"/>
    <w:rsid w:val="00D176B3"/>
    <w:rsid w:val="00D17809"/>
    <w:rsid w:val="00D178B6"/>
    <w:rsid w:val="00D20251"/>
    <w:rsid w:val="00D20FD6"/>
    <w:rsid w:val="00D20FF7"/>
    <w:rsid w:val="00D210CF"/>
    <w:rsid w:val="00D2166F"/>
    <w:rsid w:val="00D21B9E"/>
    <w:rsid w:val="00D21FE4"/>
    <w:rsid w:val="00D22060"/>
    <w:rsid w:val="00D220A5"/>
    <w:rsid w:val="00D22A35"/>
    <w:rsid w:val="00D22F7C"/>
    <w:rsid w:val="00D233FE"/>
    <w:rsid w:val="00D23BE7"/>
    <w:rsid w:val="00D24238"/>
    <w:rsid w:val="00D24540"/>
    <w:rsid w:val="00D24858"/>
    <w:rsid w:val="00D24A41"/>
    <w:rsid w:val="00D24B40"/>
    <w:rsid w:val="00D24CA3"/>
    <w:rsid w:val="00D24D56"/>
    <w:rsid w:val="00D25556"/>
    <w:rsid w:val="00D25919"/>
    <w:rsid w:val="00D262FE"/>
    <w:rsid w:val="00D2695A"/>
    <w:rsid w:val="00D2696A"/>
    <w:rsid w:val="00D26A42"/>
    <w:rsid w:val="00D26D25"/>
    <w:rsid w:val="00D277B1"/>
    <w:rsid w:val="00D2781B"/>
    <w:rsid w:val="00D27A92"/>
    <w:rsid w:val="00D30171"/>
    <w:rsid w:val="00D30300"/>
    <w:rsid w:val="00D30D27"/>
    <w:rsid w:val="00D310EA"/>
    <w:rsid w:val="00D311CC"/>
    <w:rsid w:val="00D311F1"/>
    <w:rsid w:val="00D31352"/>
    <w:rsid w:val="00D31605"/>
    <w:rsid w:val="00D3164A"/>
    <w:rsid w:val="00D316BE"/>
    <w:rsid w:val="00D3194E"/>
    <w:rsid w:val="00D31A86"/>
    <w:rsid w:val="00D31BE0"/>
    <w:rsid w:val="00D321A8"/>
    <w:rsid w:val="00D3227B"/>
    <w:rsid w:val="00D323AD"/>
    <w:rsid w:val="00D325E5"/>
    <w:rsid w:val="00D327F0"/>
    <w:rsid w:val="00D333B9"/>
    <w:rsid w:val="00D33E3B"/>
    <w:rsid w:val="00D341DD"/>
    <w:rsid w:val="00D344DD"/>
    <w:rsid w:val="00D34C13"/>
    <w:rsid w:val="00D34DF8"/>
    <w:rsid w:val="00D353A2"/>
    <w:rsid w:val="00D358C8"/>
    <w:rsid w:val="00D35E4B"/>
    <w:rsid w:val="00D35EF0"/>
    <w:rsid w:val="00D36B55"/>
    <w:rsid w:val="00D36E8C"/>
    <w:rsid w:val="00D374AF"/>
    <w:rsid w:val="00D374D9"/>
    <w:rsid w:val="00D37973"/>
    <w:rsid w:val="00D37AF1"/>
    <w:rsid w:val="00D37BF6"/>
    <w:rsid w:val="00D37EF6"/>
    <w:rsid w:val="00D40227"/>
    <w:rsid w:val="00D405A5"/>
    <w:rsid w:val="00D409BE"/>
    <w:rsid w:val="00D40E82"/>
    <w:rsid w:val="00D41153"/>
    <w:rsid w:val="00D413E1"/>
    <w:rsid w:val="00D419E0"/>
    <w:rsid w:val="00D41A34"/>
    <w:rsid w:val="00D422AA"/>
    <w:rsid w:val="00D42834"/>
    <w:rsid w:val="00D42873"/>
    <w:rsid w:val="00D42C92"/>
    <w:rsid w:val="00D4350B"/>
    <w:rsid w:val="00D43E3E"/>
    <w:rsid w:val="00D43F47"/>
    <w:rsid w:val="00D442CA"/>
    <w:rsid w:val="00D44393"/>
    <w:rsid w:val="00D44532"/>
    <w:rsid w:val="00D44B07"/>
    <w:rsid w:val="00D44E6D"/>
    <w:rsid w:val="00D450E8"/>
    <w:rsid w:val="00D451E3"/>
    <w:rsid w:val="00D45470"/>
    <w:rsid w:val="00D45B10"/>
    <w:rsid w:val="00D46332"/>
    <w:rsid w:val="00D4741E"/>
    <w:rsid w:val="00D475BF"/>
    <w:rsid w:val="00D47980"/>
    <w:rsid w:val="00D47EFB"/>
    <w:rsid w:val="00D50959"/>
    <w:rsid w:val="00D50A1C"/>
    <w:rsid w:val="00D511BB"/>
    <w:rsid w:val="00D51452"/>
    <w:rsid w:val="00D5145A"/>
    <w:rsid w:val="00D51626"/>
    <w:rsid w:val="00D516EA"/>
    <w:rsid w:val="00D51769"/>
    <w:rsid w:val="00D521A0"/>
    <w:rsid w:val="00D521FC"/>
    <w:rsid w:val="00D52332"/>
    <w:rsid w:val="00D52C3A"/>
    <w:rsid w:val="00D538CF"/>
    <w:rsid w:val="00D53B9A"/>
    <w:rsid w:val="00D53DA9"/>
    <w:rsid w:val="00D54548"/>
    <w:rsid w:val="00D54569"/>
    <w:rsid w:val="00D545E9"/>
    <w:rsid w:val="00D54D30"/>
    <w:rsid w:val="00D551FA"/>
    <w:rsid w:val="00D55552"/>
    <w:rsid w:val="00D556E3"/>
    <w:rsid w:val="00D55963"/>
    <w:rsid w:val="00D55C3C"/>
    <w:rsid w:val="00D55D94"/>
    <w:rsid w:val="00D561C9"/>
    <w:rsid w:val="00D564AC"/>
    <w:rsid w:val="00D564CC"/>
    <w:rsid w:val="00D565B3"/>
    <w:rsid w:val="00D56B78"/>
    <w:rsid w:val="00D57031"/>
    <w:rsid w:val="00D571C5"/>
    <w:rsid w:val="00D575FA"/>
    <w:rsid w:val="00D5799A"/>
    <w:rsid w:val="00D57F3C"/>
    <w:rsid w:val="00D57FC1"/>
    <w:rsid w:val="00D6003B"/>
    <w:rsid w:val="00D602C1"/>
    <w:rsid w:val="00D602EA"/>
    <w:rsid w:val="00D6057F"/>
    <w:rsid w:val="00D60F9D"/>
    <w:rsid w:val="00D61077"/>
    <w:rsid w:val="00D61244"/>
    <w:rsid w:val="00D61566"/>
    <w:rsid w:val="00D61726"/>
    <w:rsid w:val="00D61EB4"/>
    <w:rsid w:val="00D61EB6"/>
    <w:rsid w:val="00D62467"/>
    <w:rsid w:val="00D62C17"/>
    <w:rsid w:val="00D62C2D"/>
    <w:rsid w:val="00D6324D"/>
    <w:rsid w:val="00D6348B"/>
    <w:rsid w:val="00D636BD"/>
    <w:rsid w:val="00D6444A"/>
    <w:rsid w:val="00D6480A"/>
    <w:rsid w:val="00D65852"/>
    <w:rsid w:val="00D65C36"/>
    <w:rsid w:val="00D65D1D"/>
    <w:rsid w:val="00D66053"/>
    <w:rsid w:val="00D6615D"/>
    <w:rsid w:val="00D66380"/>
    <w:rsid w:val="00D66546"/>
    <w:rsid w:val="00D67C36"/>
    <w:rsid w:val="00D70878"/>
    <w:rsid w:val="00D708B3"/>
    <w:rsid w:val="00D70D53"/>
    <w:rsid w:val="00D70EB9"/>
    <w:rsid w:val="00D70F9C"/>
    <w:rsid w:val="00D710BE"/>
    <w:rsid w:val="00D7153A"/>
    <w:rsid w:val="00D718B5"/>
    <w:rsid w:val="00D723F1"/>
    <w:rsid w:val="00D72BFA"/>
    <w:rsid w:val="00D72E6B"/>
    <w:rsid w:val="00D73BC4"/>
    <w:rsid w:val="00D7429B"/>
    <w:rsid w:val="00D7433D"/>
    <w:rsid w:val="00D7482A"/>
    <w:rsid w:val="00D74973"/>
    <w:rsid w:val="00D749AB"/>
    <w:rsid w:val="00D751BF"/>
    <w:rsid w:val="00D753C4"/>
    <w:rsid w:val="00D7557A"/>
    <w:rsid w:val="00D7564B"/>
    <w:rsid w:val="00D75ED5"/>
    <w:rsid w:val="00D76037"/>
    <w:rsid w:val="00D76382"/>
    <w:rsid w:val="00D763D0"/>
    <w:rsid w:val="00D767C2"/>
    <w:rsid w:val="00D76B48"/>
    <w:rsid w:val="00D76D55"/>
    <w:rsid w:val="00D770F7"/>
    <w:rsid w:val="00D77DD7"/>
    <w:rsid w:val="00D77EAD"/>
    <w:rsid w:val="00D8004E"/>
    <w:rsid w:val="00D80108"/>
    <w:rsid w:val="00D8033C"/>
    <w:rsid w:val="00D80795"/>
    <w:rsid w:val="00D8086F"/>
    <w:rsid w:val="00D80DA6"/>
    <w:rsid w:val="00D80F04"/>
    <w:rsid w:val="00D810C6"/>
    <w:rsid w:val="00D810C7"/>
    <w:rsid w:val="00D81654"/>
    <w:rsid w:val="00D81ADE"/>
    <w:rsid w:val="00D82840"/>
    <w:rsid w:val="00D833A2"/>
    <w:rsid w:val="00D8394A"/>
    <w:rsid w:val="00D8398D"/>
    <w:rsid w:val="00D83C93"/>
    <w:rsid w:val="00D8424E"/>
    <w:rsid w:val="00D84284"/>
    <w:rsid w:val="00D84686"/>
    <w:rsid w:val="00D84BEE"/>
    <w:rsid w:val="00D84DD9"/>
    <w:rsid w:val="00D8522B"/>
    <w:rsid w:val="00D85370"/>
    <w:rsid w:val="00D85623"/>
    <w:rsid w:val="00D8596E"/>
    <w:rsid w:val="00D861A0"/>
    <w:rsid w:val="00D86252"/>
    <w:rsid w:val="00D865E8"/>
    <w:rsid w:val="00D86AEE"/>
    <w:rsid w:val="00D86D1C"/>
    <w:rsid w:val="00D872CA"/>
    <w:rsid w:val="00D8776F"/>
    <w:rsid w:val="00D87875"/>
    <w:rsid w:val="00D87A4D"/>
    <w:rsid w:val="00D87B50"/>
    <w:rsid w:val="00D87BB0"/>
    <w:rsid w:val="00D87D8E"/>
    <w:rsid w:val="00D906AA"/>
    <w:rsid w:val="00D906DF"/>
    <w:rsid w:val="00D90878"/>
    <w:rsid w:val="00D90E7C"/>
    <w:rsid w:val="00D90F3A"/>
    <w:rsid w:val="00D9109A"/>
    <w:rsid w:val="00D91593"/>
    <w:rsid w:val="00D91675"/>
    <w:rsid w:val="00D91827"/>
    <w:rsid w:val="00D91846"/>
    <w:rsid w:val="00D918AD"/>
    <w:rsid w:val="00D91EDD"/>
    <w:rsid w:val="00D924F1"/>
    <w:rsid w:val="00D92892"/>
    <w:rsid w:val="00D929E2"/>
    <w:rsid w:val="00D932F8"/>
    <w:rsid w:val="00D937C5"/>
    <w:rsid w:val="00D93996"/>
    <w:rsid w:val="00D93A0F"/>
    <w:rsid w:val="00D93C7C"/>
    <w:rsid w:val="00D943D2"/>
    <w:rsid w:val="00D9442E"/>
    <w:rsid w:val="00D94660"/>
    <w:rsid w:val="00D94B75"/>
    <w:rsid w:val="00D95249"/>
    <w:rsid w:val="00D95A48"/>
    <w:rsid w:val="00D95E1D"/>
    <w:rsid w:val="00D969E8"/>
    <w:rsid w:val="00D96A23"/>
    <w:rsid w:val="00D96CCE"/>
    <w:rsid w:val="00D96FB2"/>
    <w:rsid w:val="00D97201"/>
    <w:rsid w:val="00D974C4"/>
    <w:rsid w:val="00D97655"/>
    <w:rsid w:val="00D976C0"/>
    <w:rsid w:val="00D97D16"/>
    <w:rsid w:val="00DA094E"/>
    <w:rsid w:val="00DA0958"/>
    <w:rsid w:val="00DA099D"/>
    <w:rsid w:val="00DA0B14"/>
    <w:rsid w:val="00DA0B8E"/>
    <w:rsid w:val="00DA1470"/>
    <w:rsid w:val="00DA1BD3"/>
    <w:rsid w:val="00DA2665"/>
    <w:rsid w:val="00DA2BB5"/>
    <w:rsid w:val="00DA2FFD"/>
    <w:rsid w:val="00DA3929"/>
    <w:rsid w:val="00DA3BF9"/>
    <w:rsid w:val="00DA3C1B"/>
    <w:rsid w:val="00DA3D21"/>
    <w:rsid w:val="00DA42A8"/>
    <w:rsid w:val="00DA4DFC"/>
    <w:rsid w:val="00DA55FA"/>
    <w:rsid w:val="00DA5784"/>
    <w:rsid w:val="00DA594B"/>
    <w:rsid w:val="00DA5D55"/>
    <w:rsid w:val="00DA5D64"/>
    <w:rsid w:val="00DA6123"/>
    <w:rsid w:val="00DA6636"/>
    <w:rsid w:val="00DA6D58"/>
    <w:rsid w:val="00DA74AE"/>
    <w:rsid w:val="00DB0709"/>
    <w:rsid w:val="00DB09B8"/>
    <w:rsid w:val="00DB0B72"/>
    <w:rsid w:val="00DB0DC2"/>
    <w:rsid w:val="00DB0EE8"/>
    <w:rsid w:val="00DB1288"/>
    <w:rsid w:val="00DB1F6F"/>
    <w:rsid w:val="00DB29E1"/>
    <w:rsid w:val="00DB2A16"/>
    <w:rsid w:val="00DB2CDC"/>
    <w:rsid w:val="00DB3300"/>
    <w:rsid w:val="00DB33F2"/>
    <w:rsid w:val="00DB3D82"/>
    <w:rsid w:val="00DB3E2B"/>
    <w:rsid w:val="00DB40C4"/>
    <w:rsid w:val="00DB40D4"/>
    <w:rsid w:val="00DB42BD"/>
    <w:rsid w:val="00DB4D78"/>
    <w:rsid w:val="00DB50A5"/>
    <w:rsid w:val="00DB53EA"/>
    <w:rsid w:val="00DB553D"/>
    <w:rsid w:val="00DB559C"/>
    <w:rsid w:val="00DB573D"/>
    <w:rsid w:val="00DB5D0B"/>
    <w:rsid w:val="00DB6162"/>
    <w:rsid w:val="00DB6599"/>
    <w:rsid w:val="00DB675F"/>
    <w:rsid w:val="00DB6ABE"/>
    <w:rsid w:val="00DB6B09"/>
    <w:rsid w:val="00DB6B18"/>
    <w:rsid w:val="00DB70A2"/>
    <w:rsid w:val="00DB7FE2"/>
    <w:rsid w:val="00DC0129"/>
    <w:rsid w:val="00DC0286"/>
    <w:rsid w:val="00DC056B"/>
    <w:rsid w:val="00DC0919"/>
    <w:rsid w:val="00DC0D98"/>
    <w:rsid w:val="00DC177E"/>
    <w:rsid w:val="00DC18EE"/>
    <w:rsid w:val="00DC19AE"/>
    <w:rsid w:val="00DC1D36"/>
    <w:rsid w:val="00DC1D3E"/>
    <w:rsid w:val="00DC20AD"/>
    <w:rsid w:val="00DC24C1"/>
    <w:rsid w:val="00DC26A1"/>
    <w:rsid w:val="00DC2A08"/>
    <w:rsid w:val="00DC345C"/>
    <w:rsid w:val="00DC368D"/>
    <w:rsid w:val="00DC3E25"/>
    <w:rsid w:val="00DC4402"/>
    <w:rsid w:val="00DC44DF"/>
    <w:rsid w:val="00DC4557"/>
    <w:rsid w:val="00DC469A"/>
    <w:rsid w:val="00DC4C02"/>
    <w:rsid w:val="00DC502F"/>
    <w:rsid w:val="00DC5291"/>
    <w:rsid w:val="00DC5602"/>
    <w:rsid w:val="00DC5C60"/>
    <w:rsid w:val="00DC60CA"/>
    <w:rsid w:val="00DC672D"/>
    <w:rsid w:val="00DC675C"/>
    <w:rsid w:val="00DC6DE3"/>
    <w:rsid w:val="00DC6E4D"/>
    <w:rsid w:val="00DC6E65"/>
    <w:rsid w:val="00DC7470"/>
    <w:rsid w:val="00DC751C"/>
    <w:rsid w:val="00DC7690"/>
    <w:rsid w:val="00DC7A05"/>
    <w:rsid w:val="00DC7C1F"/>
    <w:rsid w:val="00DC7F8D"/>
    <w:rsid w:val="00DD013E"/>
    <w:rsid w:val="00DD01D1"/>
    <w:rsid w:val="00DD0762"/>
    <w:rsid w:val="00DD087F"/>
    <w:rsid w:val="00DD0DD2"/>
    <w:rsid w:val="00DD0E93"/>
    <w:rsid w:val="00DD1047"/>
    <w:rsid w:val="00DD1116"/>
    <w:rsid w:val="00DD142D"/>
    <w:rsid w:val="00DD1B2E"/>
    <w:rsid w:val="00DD2252"/>
    <w:rsid w:val="00DD22C4"/>
    <w:rsid w:val="00DD345F"/>
    <w:rsid w:val="00DD39F5"/>
    <w:rsid w:val="00DD3A49"/>
    <w:rsid w:val="00DD3D89"/>
    <w:rsid w:val="00DD4663"/>
    <w:rsid w:val="00DD4763"/>
    <w:rsid w:val="00DD4CA5"/>
    <w:rsid w:val="00DD5632"/>
    <w:rsid w:val="00DD5B4D"/>
    <w:rsid w:val="00DD6156"/>
    <w:rsid w:val="00DD61D4"/>
    <w:rsid w:val="00DD6284"/>
    <w:rsid w:val="00DD6564"/>
    <w:rsid w:val="00DD7429"/>
    <w:rsid w:val="00DD74CB"/>
    <w:rsid w:val="00DD75AC"/>
    <w:rsid w:val="00DD7B6E"/>
    <w:rsid w:val="00DD7FD2"/>
    <w:rsid w:val="00DE03E4"/>
    <w:rsid w:val="00DE0605"/>
    <w:rsid w:val="00DE0724"/>
    <w:rsid w:val="00DE0D94"/>
    <w:rsid w:val="00DE1536"/>
    <w:rsid w:val="00DE15E9"/>
    <w:rsid w:val="00DE1867"/>
    <w:rsid w:val="00DE1CD7"/>
    <w:rsid w:val="00DE1EAF"/>
    <w:rsid w:val="00DE1F94"/>
    <w:rsid w:val="00DE201E"/>
    <w:rsid w:val="00DE3640"/>
    <w:rsid w:val="00DE3A6D"/>
    <w:rsid w:val="00DE420F"/>
    <w:rsid w:val="00DE526B"/>
    <w:rsid w:val="00DE52B8"/>
    <w:rsid w:val="00DE5817"/>
    <w:rsid w:val="00DE5964"/>
    <w:rsid w:val="00DE5CDE"/>
    <w:rsid w:val="00DE5CF0"/>
    <w:rsid w:val="00DE5CF7"/>
    <w:rsid w:val="00DE637C"/>
    <w:rsid w:val="00DE6649"/>
    <w:rsid w:val="00DE69EF"/>
    <w:rsid w:val="00DE6F03"/>
    <w:rsid w:val="00DE6F31"/>
    <w:rsid w:val="00DE6F44"/>
    <w:rsid w:val="00DE7022"/>
    <w:rsid w:val="00DE7146"/>
    <w:rsid w:val="00DE7A05"/>
    <w:rsid w:val="00DF0031"/>
    <w:rsid w:val="00DF0557"/>
    <w:rsid w:val="00DF0C1D"/>
    <w:rsid w:val="00DF0DED"/>
    <w:rsid w:val="00DF0E1A"/>
    <w:rsid w:val="00DF0FE6"/>
    <w:rsid w:val="00DF10FB"/>
    <w:rsid w:val="00DF156D"/>
    <w:rsid w:val="00DF1716"/>
    <w:rsid w:val="00DF1816"/>
    <w:rsid w:val="00DF25AF"/>
    <w:rsid w:val="00DF2CE7"/>
    <w:rsid w:val="00DF33A4"/>
    <w:rsid w:val="00DF3E4A"/>
    <w:rsid w:val="00DF3E86"/>
    <w:rsid w:val="00DF4696"/>
    <w:rsid w:val="00DF4D63"/>
    <w:rsid w:val="00DF4ED9"/>
    <w:rsid w:val="00DF547F"/>
    <w:rsid w:val="00DF5745"/>
    <w:rsid w:val="00DF597D"/>
    <w:rsid w:val="00DF5A49"/>
    <w:rsid w:val="00DF6003"/>
    <w:rsid w:val="00DF6027"/>
    <w:rsid w:val="00DF6076"/>
    <w:rsid w:val="00DF64F5"/>
    <w:rsid w:val="00DF762B"/>
    <w:rsid w:val="00DF76B0"/>
    <w:rsid w:val="00DF7A57"/>
    <w:rsid w:val="00E001FC"/>
    <w:rsid w:val="00E006B9"/>
    <w:rsid w:val="00E00D91"/>
    <w:rsid w:val="00E010BD"/>
    <w:rsid w:val="00E01551"/>
    <w:rsid w:val="00E01748"/>
    <w:rsid w:val="00E019D3"/>
    <w:rsid w:val="00E01B09"/>
    <w:rsid w:val="00E01E3A"/>
    <w:rsid w:val="00E02104"/>
    <w:rsid w:val="00E02456"/>
    <w:rsid w:val="00E025BA"/>
    <w:rsid w:val="00E037E7"/>
    <w:rsid w:val="00E03AC3"/>
    <w:rsid w:val="00E04291"/>
    <w:rsid w:val="00E043F7"/>
    <w:rsid w:val="00E04885"/>
    <w:rsid w:val="00E04A1C"/>
    <w:rsid w:val="00E04A30"/>
    <w:rsid w:val="00E04B5B"/>
    <w:rsid w:val="00E04BF3"/>
    <w:rsid w:val="00E056B1"/>
    <w:rsid w:val="00E05A0A"/>
    <w:rsid w:val="00E05ADE"/>
    <w:rsid w:val="00E05C25"/>
    <w:rsid w:val="00E06778"/>
    <w:rsid w:val="00E06B8F"/>
    <w:rsid w:val="00E07E01"/>
    <w:rsid w:val="00E07E54"/>
    <w:rsid w:val="00E10771"/>
    <w:rsid w:val="00E10794"/>
    <w:rsid w:val="00E10E79"/>
    <w:rsid w:val="00E11303"/>
    <w:rsid w:val="00E11379"/>
    <w:rsid w:val="00E11C03"/>
    <w:rsid w:val="00E11CFE"/>
    <w:rsid w:val="00E11FAC"/>
    <w:rsid w:val="00E12020"/>
    <w:rsid w:val="00E12035"/>
    <w:rsid w:val="00E12426"/>
    <w:rsid w:val="00E13276"/>
    <w:rsid w:val="00E13B80"/>
    <w:rsid w:val="00E13BCD"/>
    <w:rsid w:val="00E13C35"/>
    <w:rsid w:val="00E13C72"/>
    <w:rsid w:val="00E13E1F"/>
    <w:rsid w:val="00E14069"/>
    <w:rsid w:val="00E14868"/>
    <w:rsid w:val="00E14EAA"/>
    <w:rsid w:val="00E155FB"/>
    <w:rsid w:val="00E15814"/>
    <w:rsid w:val="00E162C1"/>
    <w:rsid w:val="00E16ACA"/>
    <w:rsid w:val="00E171D9"/>
    <w:rsid w:val="00E17EBE"/>
    <w:rsid w:val="00E20E5C"/>
    <w:rsid w:val="00E21057"/>
    <w:rsid w:val="00E21479"/>
    <w:rsid w:val="00E21C00"/>
    <w:rsid w:val="00E22105"/>
    <w:rsid w:val="00E2264A"/>
    <w:rsid w:val="00E22AAA"/>
    <w:rsid w:val="00E23AA8"/>
    <w:rsid w:val="00E23FA3"/>
    <w:rsid w:val="00E23FDF"/>
    <w:rsid w:val="00E24BBE"/>
    <w:rsid w:val="00E2543A"/>
    <w:rsid w:val="00E256CD"/>
    <w:rsid w:val="00E2588B"/>
    <w:rsid w:val="00E25B55"/>
    <w:rsid w:val="00E25F5F"/>
    <w:rsid w:val="00E26079"/>
    <w:rsid w:val="00E2674A"/>
    <w:rsid w:val="00E26A65"/>
    <w:rsid w:val="00E273AE"/>
    <w:rsid w:val="00E27922"/>
    <w:rsid w:val="00E27C90"/>
    <w:rsid w:val="00E27F07"/>
    <w:rsid w:val="00E30122"/>
    <w:rsid w:val="00E30291"/>
    <w:rsid w:val="00E3030D"/>
    <w:rsid w:val="00E31538"/>
    <w:rsid w:val="00E3188D"/>
    <w:rsid w:val="00E31A2A"/>
    <w:rsid w:val="00E32076"/>
    <w:rsid w:val="00E3223D"/>
    <w:rsid w:val="00E3242F"/>
    <w:rsid w:val="00E32D78"/>
    <w:rsid w:val="00E332D0"/>
    <w:rsid w:val="00E336E5"/>
    <w:rsid w:val="00E3377B"/>
    <w:rsid w:val="00E33A13"/>
    <w:rsid w:val="00E33D67"/>
    <w:rsid w:val="00E33EDD"/>
    <w:rsid w:val="00E34305"/>
    <w:rsid w:val="00E34385"/>
    <w:rsid w:val="00E34567"/>
    <w:rsid w:val="00E34D4D"/>
    <w:rsid w:val="00E35C0B"/>
    <w:rsid w:val="00E36A4E"/>
    <w:rsid w:val="00E36A8F"/>
    <w:rsid w:val="00E36BE8"/>
    <w:rsid w:val="00E36EB1"/>
    <w:rsid w:val="00E36F38"/>
    <w:rsid w:val="00E37085"/>
    <w:rsid w:val="00E3742C"/>
    <w:rsid w:val="00E3789A"/>
    <w:rsid w:val="00E379D9"/>
    <w:rsid w:val="00E404EE"/>
    <w:rsid w:val="00E409C2"/>
    <w:rsid w:val="00E409FC"/>
    <w:rsid w:val="00E411C7"/>
    <w:rsid w:val="00E415C1"/>
    <w:rsid w:val="00E41A08"/>
    <w:rsid w:val="00E42196"/>
    <w:rsid w:val="00E4267B"/>
    <w:rsid w:val="00E4302B"/>
    <w:rsid w:val="00E430CA"/>
    <w:rsid w:val="00E43A38"/>
    <w:rsid w:val="00E43B91"/>
    <w:rsid w:val="00E4420B"/>
    <w:rsid w:val="00E44447"/>
    <w:rsid w:val="00E44689"/>
    <w:rsid w:val="00E44942"/>
    <w:rsid w:val="00E44E6E"/>
    <w:rsid w:val="00E4570E"/>
    <w:rsid w:val="00E45947"/>
    <w:rsid w:val="00E45EB2"/>
    <w:rsid w:val="00E45F0D"/>
    <w:rsid w:val="00E46476"/>
    <w:rsid w:val="00E46AA3"/>
    <w:rsid w:val="00E46E67"/>
    <w:rsid w:val="00E470AD"/>
    <w:rsid w:val="00E471BC"/>
    <w:rsid w:val="00E47454"/>
    <w:rsid w:val="00E474DB"/>
    <w:rsid w:val="00E479EA"/>
    <w:rsid w:val="00E47ECB"/>
    <w:rsid w:val="00E50740"/>
    <w:rsid w:val="00E51389"/>
    <w:rsid w:val="00E51D3B"/>
    <w:rsid w:val="00E526CB"/>
    <w:rsid w:val="00E53109"/>
    <w:rsid w:val="00E53247"/>
    <w:rsid w:val="00E5331B"/>
    <w:rsid w:val="00E538CB"/>
    <w:rsid w:val="00E53F00"/>
    <w:rsid w:val="00E54A47"/>
    <w:rsid w:val="00E55473"/>
    <w:rsid w:val="00E55696"/>
    <w:rsid w:val="00E55797"/>
    <w:rsid w:val="00E55A14"/>
    <w:rsid w:val="00E55BBB"/>
    <w:rsid w:val="00E55FC9"/>
    <w:rsid w:val="00E5625E"/>
    <w:rsid w:val="00E564B3"/>
    <w:rsid w:val="00E57426"/>
    <w:rsid w:val="00E578DD"/>
    <w:rsid w:val="00E57E4D"/>
    <w:rsid w:val="00E6003D"/>
    <w:rsid w:val="00E600C1"/>
    <w:rsid w:val="00E603F0"/>
    <w:rsid w:val="00E60593"/>
    <w:rsid w:val="00E6064A"/>
    <w:rsid w:val="00E60C6B"/>
    <w:rsid w:val="00E60E23"/>
    <w:rsid w:val="00E60E35"/>
    <w:rsid w:val="00E6102E"/>
    <w:rsid w:val="00E613BC"/>
    <w:rsid w:val="00E614E0"/>
    <w:rsid w:val="00E61577"/>
    <w:rsid w:val="00E615F9"/>
    <w:rsid w:val="00E6162C"/>
    <w:rsid w:val="00E617AD"/>
    <w:rsid w:val="00E61D73"/>
    <w:rsid w:val="00E62620"/>
    <w:rsid w:val="00E62C5C"/>
    <w:rsid w:val="00E633F1"/>
    <w:rsid w:val="00E6341D"/>
    <w:rsid w:val="00E634C4"/>
    <w:rsid w:val="00E63788"/>
    <w:rsid w:val="00E63C10"/>
    <w:rsid w:val="00E63F84"/>
    <w:rsid w:val="00E649E1"/>
    <w:rsid w:val="00E64E70"/>
    <w:rsid w:val="00E655AE"/>
    <w:rsid w:val="00E65DE4"/>
    <w:rsid w:val="00E66F51"/>
    <w:rsid w:val="00E66FF1"/>
    <w:rsid w:val="00E67393"/>
    <w:rsid w:val="00E67D3C"/>
    <w:rsid w:val="00E70796"/>
    <w:rsid w:val="00E70BE5"/>
    <w:rsid w:val="00E70E66"/>
    <w:rsid w:val="00E712B6"/>
    <w:rsid w:val="00E73817"/>
    <w:rsid w:val="00E73D26"/>
    <w:rsid w:val="00E74C75"/>
    <w:rsid w:val="00E74C78"/>
    <w:rsid w:val="00E74D08"/>
    <w:rsid w:val="00E74DDE"/>
    <w:rsid w:val="00E757CB"/>
    <w:rsid w:val="00E758B6"/>
    <w:rsid w:val="00E75B6E"/>
    <w:rsid w:val="00E75BD2"/>
    <w:rsid w:val="00E75F21"/>
    <w:rsid w:val="00E76492"/>
    <w:rsid w:val="00E76B4A"/>
    <w:rsid w:val="00E76CE7"/>
    <w:rsid w:val="00E76D95"/>
    <w:rsid w:val="00E76F1B"/>
    <w:rsid w:val="00E7717B"/>
    <w:rsid w:val="00E77735"/>
    <w:rsid w:val="00E7786F"/>
    <w:rsid w:val="00E77A2D"/>
    <w:rsid w:val="00E77B5E"/>
    <w:rsid w:val="00E77C31"/>
    <w:rsid w:val="00E80BFC"/>
    <w:rsid w:val="00E80C35"/>
    <w:rsid w:val="00E80E27"/>
    <w:rsid w:val="00E8147B"/>
    <w:rsid w:val="00E835B2"/>
    <w:rsid w:val="00E83CF3"/>
    <w:rsid w:val="00E8444E"/>
    <w:rsid w:val="00E84BBE"/>
    <w:rsid w:val="00E855DB"/>
    <w:rsid w:val="00E85FB7"/>
    <w:rsid w:val="00E86108"/>
    <w:rsid w:val="00E866F9"/>
    <w:rsid w:val="00E86921"/>
    <w:rsid w:val="00E86AF1"/>
    <w:rsid w:val="00E87A33"/>
    <w:rsid w:val="00E87AE3"/>
    <w:rsid w:val="00E90396"/>
    <w:rsid w:val="00E91F82"/>
    <w:rsid w:val="00E91FB0"/>
    <w:rsid w:val="00E92079"/>
    <w:rsid w:val="00E930E4"/>
    <w:rsid w:val="00E9315A"/>
    <w:rsid w:val="00E93A3C"/>
    <w:rsid w:val="00E9484E"/>
    <w:rsid w:val="00E94B22"/>
    <w:rsid w:val="00E94C71"/>
    <w:rsid w:val="00E94E59"/>
    <w:rsid w:val="00E95C94"/>
    <w:rsid w:val="00E964F6"/>
    <w:rsid w:val="00E968EA"/>
    <w:rsid w:val="00E96A55"/>
    <w:rsid w:val="00E96E4D"/>
    <w:rsid w:val="00E97A94"/>
    <w:rsid w:val="00E97EED"/>
    <w:rsid w:val="00EA009F"/>
    <w:rsid w:val="00EA0377"/>
    <w:rsid w:val="00EA0AAB"/>
    <w:rsid w:val="00EA0E9A"/>
    <w:rsid w:val="00EA1209"/>
    <w:rsid w:val="00EA193A"/>
    <w:rsid w:val="00EA1B09"/>
    <w:rsid w:val="00EA20BE"/>
    <w:rsid w:val="00EA2202"/>
    <w:rsid w:val="00EA261B"/>
    <w:rsid w:val="00EA2D2A"/>
    <w:rsid w:val="00EA2D7A"/>
    <w:rsid w:val="00EA3360"/>
    <w:rsid w:val="00EA36EB"/>
    <w:rsid w:val="00EA3B17"/>
    <w:rsid w:val="00EA3F9F"/>
    <w:rsid w:val="00EA4425"/>
    <w:rsid w:val="00EA4FA2"/>
    <w:rsid w:val="00EA5178"/>
    <w:rsid w:val="00EA581D"/>
    <w:rsid w:val="00EA5C20"/>
    <w:rsid w:val="00EA6494"/>
    <w:rsid w:val="00EA6A32"/>
    <w:rsid w:val="00EA6FB5"/>
    <w:rsid w:val="00EA710F"/>
    <w:rsid w:val="00EA72D2"/>
    <w:rsid w:val="00EA73A2"/>
    <w:rsid w:val="00EA7A3B"/>
    <w:rsid w:val="00EA7CE3"/>
    <w:rsid w:val="00EA7D03"/>
    <w:rsid w:val="00EA7E6F"/>
    <w:rsid w:val="00EB0D09"/>
    <w:rsid w:val="00EB0D71"/>
    <w:rsid w:val="00EB0E18"/>
    <w:rsid w:val="00EB12CE"/>
    <w:rsid w:val="00EB160B"/>
    <w:rsid w:val="00EB18A1"/>
    <w:rsid w:val="00EB21A7"/>
    <w:rsid w:val="00EB224A"/>
    <w:rsid w:val="00EB2589"/>
    <w:rsid w:val="00EB2B95"/>
    <w:rsid w:val="00EB2D43"/>
    <w:rsid w:val="00EB312C"/>
    <w:rsid w:val="00EB37E3"/>
    <w:rsid w:val="00EB3912"/>
    <w:rsid w:val="00EB3975"/>
    <w:rsid w:val="00EB3D66"/>
    <w:rsid w:val="00EB457D"/>
    <w:rsid w:val="00EB45C9"/>
    <w:rsid w:val="00EB48EE"/>
    <w:rsid w:val="00EB4AD5"/>
    <w:rsid w:val="00EB4DBB"/>
    <w:rsid w:val="00EB4E78"/>
    <w:rsid w:val="00EB55A8"/>
    <w:rsid w:val="00EB5D8C"/>
    <w:rsid w:val="00EB5F35"/>
    <w:rsid w:val="00EB614D"/>
    <w:rsid w:val="00EB6677"/>
    <w:rsid w:val="00EB6E77"/>
    <w:rsid w:val="00EB7039"/>
    <w:rsid w:val="00EB7523"/>
    <w:rsid w:val="00EB773D"/>
    <w:rsid w:val="00EB779D"/>
    <w:rsid w:val="00EB7B27"/>
    <w:rsid w:val="00EB7B6E"/>
    <w:rsid w:val="00EB7D91"/>
    <w:rsid w:val="00EC1017"/>
    <w:rsid w:val="00EC1AA1"/>
    <w:rsid w:val="00EC2841"/>
    <w:rsid w:val="00EC2E5C"/>
    <w:rsid w:val="00EC3072"/>
    <w:rsid w:val="00EC3113"/>
    <w:rsid w:val="00EC33F4"/>
    <w:rsid w:val="00EC3A78"/>
    <w:rsid w:val="00EC3DEC"/>
    <w:rsid w:val="00EC40F2"/>
    <w:rsid w:val="00EC4C85"/>
    <w:rsid w:val="00EC5630"/>
    <w:rsid w:val="00EC5893"/>
    <w:rsid w:val="00EC5C1D"/>
    <w:rsid w:val="00EC61CD"/>
    <w:rsid w:val="00EC6C84"/>
    <w:rsid w:val="00EC6FAA"/>
    <w:rsid w:val="00EC70FE"/>
    <w:rsid w:val="00EC741E"/>
    <w:rsid w:val="00EC77FE"/>
    <w:rsid w:val="00EC7C91"/>
    <w:rsid w:val="00EC7E65"/>
    <w:rsid w:val="00ED0019"/>
    <w:rsid w:val="00ED0184"/>
    <w:rsid w:val="00ED050F"/>
    <w:rsid w:val="00ED0B27"/>
    <w:rsid w:val="00ED0FF9"/>
    <w:rsid w:val="00ED14E1"/>
    <w:rsid w:val="00ED199E"/>
    <w:rsid w:val="00ED1A42"/>
    <w:rsid w:val="00ED1D4A"/>
    <w:rsid w:val="00ED23FC"/>
    <w:rsid w:val="00ED2424"/>
    <w:rsid w:val="00ED25B6"/>
    <w:rsid w:val="00ED264F"/>
    <w:rsid w:val="00ED29EC"/>
    <w:rsid w:val="00ED2B75"/>
    <w:rsid w:val="00ED30E7"/>
    <w:rsid w:val="00ED3188"/>
    <w:rsid w:val="00ED32BD"/>
    <w:rsid w:val="00ED34F1"/>
    <w:rsid w:val="00ED3759"/>
    <w:rsid w:val="00ED4039"/>
    <w:rsid w:val="00ED4768"/>
    <w:rsid w:val="00ED4AE9"/>
    <w:rsid w:val="00ED4B69"/>
    <w:rsid w:val="00ED4C57"/>
    <w:rsid w:val="00ED4D7F"/>
    <w:rsid w:val="00ED4FF5"/>
    <w:rsid w:val="00ED50C6"/>
    <w:rsid w:val="00ED5AF8"/>
    <w:rsid w:val="00ED5E6B"/>
    <w:rsid w:val="00ED6848"/>
    <w:rsid w:val="00ED6855"/>
    <w:rsid w:val="00ED711C"/>
    <w:rsid w:val="00ED7A77"/>
    <w:rsid w:val="00ED7C1D"/>
    <w:rsid w:val="00EE01A4"/>
    <w:rsid w:val="00EE0812"/>
    <w:rsid w:val="00EE09B9"/>
    <w:rsid w:val="00EE0C04"/>
    <w:rsid w:val="00EE0DFC"/>
    <w:rsid w:val="00EE0ED4"/>
    <w:rsid w:val="00EE0F0A"/>
    <w:rsid w:val="00EE1371"/>
    <w:rsid w:val="00EE1BF4"/>
    <w:rsid w:val="00EE1CB0"/>
    <w:rsid w:val="00EE20E6"/>
    <w:rsid w:val="00EE2235"/>
    <w:rsid w:val="00EE223D"/>
    <w:rsid w:val="00EE2896"/>
    <w:rsid w:val="00EE2ACB"/>
    <w:rsid w:val="00EE2B8C"/>
    <w:rsid w:val="00EE2CD1"/>
    <w:rsid w:val="00EE3208"/>
    <w:rsid w:val="00EE3558"/>
    <w:rsid w:val="00EE3A32"/>
    <w:rsid w:val="00EE4361"/>
    <w:rsid w:val="00EE4BEB"/>
    <w:rsid w:val="00EE4CEE"/>
    <w:rsid w:val="00EE4EA2"/>
    <w:rsid w:val="00EE4F97"/>
    <w:rsid w:val="00EE54C0"/>
    <w:rsid w:val="00EE54CF"/>
    <w:rsid w:val="00EE5816"/>
    <w:rsid w:val="00EE586E"/>
    <w:rsid w:val="00EE595D"/>
    <w:rsid w:val="00EE679F"/>
    <w:rsid w:val="00EE783C"/>
    <w:rsid w:val="00EF02F1"/>
    <w:rsid w:val="00EF08B4"/>
    <w:rsid w:val="00EF09F0"/>
    <w:rsid w:val="00EF0C72"/>
    <w:rsid w:val="00EF1220"/>
    <w:rsid w:val="00EF1647"/>
    <w:rsid w:val="00EF174B"/>
    <w:rsid w:val="00EF1788"/>
    <w:rsid w:val="00EF19A1"/>
    <w:rsid w:val="00EF1FC7"/>
    <w:rsid w:val="00EF20FB"/>
    <w:rsid w:val="00EF24C0"/>
    <w:rsid w:val="00EF2B6A"/>
    <w:rsid w:val="00EF3563"/>
    <w:rsid w:val="00EF37FD"/>
    <w:rsid w:val="00EF3F21"/>
    <w:rsid w:val="00EF4753"/>
    <w:rsid w:val="00EF477A"/>
    <w:rsid w:val="00EF4904"/>
    <w:rsid w:val="00EF4A99"/>
    <w:rsid w:val="00EF4F45"/>
    <w:rsid w:val="00EF5003"/>
    <w:rsid w:val="00EF542C"/>
    <w:rsid w:val="00EF55D2"/>
    <w:rsid w:val="00EF5A45"/>
    <w:rsid w:val="00EF5CB7"/>
    <w:rsid w:val="00EF6029"/>
    <w:rsid w:val="00EF6133"/>
    <w:rsid w:val="00EF61AB"/>
    <w:rsid w:val="00EF64ED"/>
    <w:rsid w:val="00EF651C"/>
    <w:rsid w:val="00EF66FF"/>
    <w:rsid w:val="00EF6B78"/>
    <w:rsid w:val="00EF6C69"/>
    <w:rsid w:val="00EF6FEE"/>
    <w:rsid w:val="00EF70F9"/>
    <w:rsid w:val="00EF7459"/>
    <w:rsid w:val="00EF75F5"/>
    <w:rsid w:val="00EF76AC"/>
    <w:rsid w:val="00EF780C"/>
    <w:rsid w:val="00F00163"/>
    <w:rsid w:val="00F002BE"/>
    <w:rsid w:val="00F00691"/>
    <w:rsid w:val="00F00D78"/>
    <w:rsid w:val="00F00D7E"/>
    <w:rsid w:val="00F01224"/>
    <w:rsid w:val="00F0171B"/>
    <w:rsid w:val="00F020E3"/>
    <w:rsid w:val="00F02313"/>
    <w:rsid w:val="00F0287B"/>
    <w:rsid w:val="00F035CF"/>
    <w:rsid w:val="00F035EB"/>
    <w:rsid w:val="00F03912"/>
    <w:rsid w:val="00F03D33"/>
    <w:rsid w:val="00F03F69"/>
    <w:rsid w:val="00F046B3"/>
    <w:rsid w:val="00F0474C"/>
    <w:rsid w:val="00F0521E"/>
    <w:rsid w:val="00F05636"/>
    <w:rsid w:val="00F0600E"/>
    <w:rsid w:val="00F06079"/>
    <w:rsid w:val="00F06E8F"/>
    <w:rsid w:val="00F07A06"/>
    <w:rsid w:val="00F10127"/>
    <w:rsid w:val="00F103CA"/>
    <w:rsid w:val="00F104CF"/>
    <w:rsid w:val="00F107AA"/>
    <w:rsid w:val="00F1089E"/>
    <w:rsid w:val="00F11102"/>
    <w:rsid w:val="00F11327"/>
    <w:rsid w:val="00F115C0"/>
    <w:rsid w:val="00F11932"/>
    <w:rsid w:val="00F11AA5"/>
    <w:rsid w:val="00F11D73"/>
    <w:rsid w:val="00F1229C"/>
    <w:rsid w:val="00F12568"/>
    <w:rsid w:val="00F127BD"/>
    <w:rsid w:val="00F12986"/>
    <w:rsid w:val="00F13015"/>
    <w:rsid w:val="00F137A0"/>
    <w:rsid w:val="00F13836"/>
    <w:rsid w:val="00F1474B"/>
    <w:rsid w:val="00F1499E"/>
    <w:rsid w:val="00F149E7"/>
    <w:rsid w:val="00F14FE4"/>
    <w:rsid w:val="00F15095"/>
    <w:rsid w:val="00F15692"/>
    <w:rsid w:val="00F156EF"/>
    <w:rsid w:val="00F15E89"/>
    <w:rsid w:val="00F161A1"/>
    <w:rsid w:val="00F16710"/>
    <w:rsid w:val="00F16A40"/>
    <w:rsid w:val="00F17673"/>
    <w:rsid w:val="00F17920"/>
    <w:rsid w:val="00F17EF0"/>
    <w:rsid w:val="00F201CA"/>
    <w:rsid w:val="00F2039E"/>
    <w:rsid w:val="00F21811"/>
    <w:rsid w:val="00F21CAE"/>
    <w:rsid w:val="00F223DB"/>
    <w:rsid w:val="00F22467"/>
    <w:rsid w:val="00F22511"/>
    <w:rsid w:val="00F22537"/>
    <w:rsid w:val="00F22572"/>
    <w:rsid w:val="00F22792"/>
    <w:rsid w:val="00F22BEA"/>
    <w:rsid w:val="00F22CC6"/>
    <w:rsid w:val="00F22D7B"/>
    <w:rsid w:val="00F23373"/>
    <w:rsid w:val="00F235C5"/>
    <w:rsid w:val="00F236C1"/>
    <w:rsid w:val="00F2384A"/>
    <w:rsid w:val="00F239D9"/>
    <w:rsid w:val="00F23F05"/>
    <w:rsid w:val="00F242E6"/>
    <w:rsid w:val="00F24E3C"/>
    <w:rsid w:val="00F25149"/>
    <w:rsid w:val="00F2546A"/>
    <w:rsid w:val="00F2554A"/>
    <w:rsid w:val="00F26018"/>
    <w:rsid w:val="00F261DE"/>
    <w:rsid w:val="00F2625D"/>
    <w:rsid w:val="00F262B5"/>
    <w:rsid w:val="00F26B91"/>
    <w:rsid w:val="00F2715E"/>
    <w:rsid w:val="00F27A7F"/>
    <w:rsid w:val="00F27AC6"/>
    <w:rsid w:val="00F30627"/>
    <w:rsid w:val="00F306FA"/>
    <w:rsid w:val="00F30F67"/>
    <w:rsid w:val="00F315C7"/>
    <w:rsid w:val="00F326A2"/>
    <w:rsid w:val="00F32A95"/>
    <w:rsid w:val="00F32A97"/>
    <w:rsid w:val="00F3333F"/>
    <w:rsid w:val="00F33D33"/>
    <w:rsid w:val="00F34146"/>
    <w:rsid w:val="00F349CF"/>
    <w:rsid w:val="00F34A69"/>
    <w:rsid w:val="00F34ECD"/>
    <w:rsid w:val="00F34F76"/>
    <w:rsid w:val="00F35413"/>
    <w:rsid w:val="00F35590"/>
    <w:rsid w:val="00F361CC"/>
    <w:rsid w:val="00F36530"/>
    <w:rsid w:val="00F36C83"/>
    <w:rsid w:val="00F372EA"/>
    <w:rsid w:val="00F376F1"/>
    <w:rsid w:val="00F377B3"/>
    <w:rsid w:val="00F379E3"/>
    <w:rsid w:val="00F37C10"/>
    <w:rsid w:val="00F37DAB"/>
    <w:rsid w:val="00F37FAF"/>
    <w:rsid w:val="00F4000F"/>
    <w:rsid w:val="00F404E6"/>
    <w:rsid w:val="00F406CB"/>
    <w:rsid w:val="00F40C06"/>
    <w:rsid w:val="00F40E9E"/>
    <w:rsid w:val="00F4101B"/>
    <w:rsid w:val="00F41034"/>
    <w:rsid w:val="00F41529"/>
    <w:rsid w:val="00F430E9"/>
    <w:rsid w:val="00F43202"/>
    <w:rsid w:val="00F4388D"/>
    <w:rsid w:val="00F43D1F"/>
    <w:rsid w:val="00F43E9E"/>
    <w:rsid w:val="00F44512"/>
    <w:rsid w:val="00F45045"/>
    <w:rsid w:val="00F4548C"/>
    <w:rsid w:val="00F4565D"/>
    <w:rsid w:val="00F45FC9"/>
    <w:rsid w:val="00F46E50"/>
    <w:rsid w:val="00F502DD"/>
    <w:rsid w:val="00F50A31"/>
    <w:rsid w:val="00F50C07"/>
    <w:rsid w:val="00F50FB3"/>
    <w:rsid w:val="00F50FD1"/>
    <w:rsid w:val="00F5100B"/>
    <w:rsid w:val="00F51672"/>
    <w:rsid w:val="00F51878"/>
    <w:rsid w:val="00F51896"/>
    <w:rsid w:val="00F51E89"/>
    <w:rsid w:val="00F5221E"/>
    <w:rsid w:val="00F52366"/>
    <w:rsid w:val="00F52469"/>
    <w:rsid w:val="00F52737"/>
    <w:rsid w:val="00F527A6"/>
    <w:rsid w:val="00F529C6"/>
    <w:rsid w:val="00F52AB8"/>
    <w:rsid w:val="00F52E6D"/>
    <w:rsid w:val="00F533C9"/>
    <w:rsid w:val="00F53413"/>
    <w:rsid w:val="00F537B4"/>
    <w:rsid w:val="00F53C78"/>
    <w:rsid w:val="00F53E7F"/>
    <w:rsid w:val="00F54430"/>
    <w:rsid w:val="00F54DE5"/>
    <w:rsid w:val="00F5503B"/>
    <w:rsid w:val="00F55315"/>
    <w:rsid w:val="00F55502"/>
    <w:rsid w:val="00F55C8A"/>
    <w:rsid w:val="00F55D11"/>
    <w:rsid w:val="00F56040"/>
    <w:rsid w:val="00F561BD"/>
    <w:rsid w:val="00F5685E"/>
    <w:rsid w:val="00F56D1E"/>
    <w:rsid w:val="00F56FB7"/>
    <w:rsid w:val="00F57538"/>
    <w:rsid w:val="00F57C1B"/>
    <w:rsid w:val="00F6000C"/>
    <w:rsid w:val="00F600BB"/>
    <w:rsid w:val="00F60163"/>
    <w:rsid w:val="00F60176"/>
    <w:rsid w:val="00F601DD"/>
    <w:rsid w:val="00F60B17"/>
    <w:rsid w:val="00F6109F"/>
    <w:rsid w:val="00F6116B"/>
    <w:rsid w:val="00F616C3"/>
    <w:rsid w:val="00F616C9"/>
    <w:rsid w:val="00F61828"/>
    <w:rsid w:val="00F61A8C"/>
    <w:rsid w:val="00F61C07"/>
    <w:rsid w:val="00F620CA"/>
    <w:rsid w:val="00F625A6"/>
    <w:rsid w:val="00F627AE"/>
    <w:rsid w:val="00F6312C"/>
    <w:rsid w:val="00F6365C"/>
    <w:rsid w:val="00F63671"/>
    <w:rsid w:val="00F6391D"/>
    <w:rsid w:val="00F63B2C"/>
    <w:rsid w:val="00F645F9"/>
    <w:rsid w:val="00F65B4D"/>
    <w:rsid w:val="00F65B8A"/>
    <w:rsid w:val="00F65D22"/>
    <w:rsid w:val="00F6650B"/>
    <w:rsid w:val="00F666B1"/>
    <w:rsid w:val="00F66C6F"/>
    <w:rsid w:val="00F67346"/>
    <w:rsid w:val="00F674C4"/>
    <w:rsid w:val="00F676DE"/>
    <w:rsid w:val="00F6772C"/>
    <w:rsid w:val="00F67B2C"/>
    <w:rsid w:val="00F67B30"/>
    <w:rsid w:val="00F67DED"/>
    <w:rsid w:val="00F705DB"/>
    <w:rsid w:val="00F70686"/>
    <w:rsid w:val="00F70723"/>
    <w:rsid w:val="00F7076F"/>
    <w:rsid w:val="00F70785"/>
    <w:rsid w:val="00F711A5"/>
    <w:rsid w:val="00F713BA"/>
    <w:rsid w:val="00F71617"/>
    <w:rsid w:val="00F71920"/>
    <w:rsid w:val="00F71AF1"/>
    <w:rsid w:val="00F71B23"/>
    <w:rsid w:val="00F71C58"/>
    <w:rsid w:val="00F7205F"/>
    <w:rsid w:val="00F721D4"/>
    <w:rsid w:val="00F72CD5"/>
    <w:rsid w:val="00F731EC"/>
    <w:rsid w:val="00F73246"/>
    <w:rsid w:val="00F7338A"/>
    <w:rsid w:val="00F73D21"/>
    <w:rsid w:val="00F73F09"/>
    <w:rsid w:val="00F748C9"/>
    <w:rsid w:val="00F74B27"/>
    <w:rsid w:val="00F74F40"/>
    <w:rsid w:val="00F7532B"/>
    <w:rsid w:val="00F75411"/>
    <w:rsid w:val="00F7589A"/>
    <w:rsid w:val="00F7632E"/>
    <w:rsid w:val="00F7685F"/>
    <w:rsid w:val="00F769A6"/>
    <w:rsid w:val="00F76E80"/>
    <w:rsid w:val="00F77201"/>
    <w:rsid w:val="00F77266"/>
    <w:rsid w:val="00F776CA"/>
    <w:rsid w:val="00F77796"/>
    <w:rsid w:val="00F77997"/>
    <w:rsid w:val="00F80BFF"/>
    <w:rsid w:val="00F8144F"/>
    <w:rsid w:val="00F8183E"/>
    <w:rsid w:val="00F81897"/>
    <w:rsid w:val="00F81CB5"/>
    <w:rsid w:val="00F82710"/>
    <w:rsid w:val="00F82743"/>
    <w:rsid w:val="00F82D7E"/>
    <w:rsid w:val="00F830CA"/>
    <w:rsid w:val="00F840FD"/>
    <w:rsid w:val="00F84452"/>
    <w:rsid w:val="00F845D2"/>
    <w:rsid w:val="00F84B95"/>
    <w:rsid w:val="00F84D31"/>
    <w:rsid w:val="00F850D4"/>
    <w:rsid w:val="00F85119"/>
    <w:rsid w:val="00F86308"/>
    <w:rsid w:val="00F869AD"/>
    <w:rsid w:val="00F8752C"/>
    <w:rsid w:val="00F87933"/>
    <w:rsid w:val="00F87D0A"/>
    <w:rsid w:val="00F87E12"/>
    <w:rsid w:val="00F87F79"/>
    <w:rsid w:val="00F9043F"/>
    <w:rsid w:val="00F90C14"/>
    <w:rsid w:val="00F912BB"/>
    <w:rsid w:val="00F915E3"/>
    <w:rsid w:val="00F91680"/>
    <w:rsid w:val="00F91B14"/>
    <w:rsid w:val="00F91B99"/>
    <w:rsid w:val="00F9234D"/>
    <w:rsid w:val="00F92A02"/>
    <w:rsid w:val="00F92E99"/>
    <w:rsid w:val="00F93092"/>
    <w:rsid w:val="00F931FC"/>
    <w:rsid w:val="00F93A61"/>
    <w:rsid w:val="00F93BA8"/>
    <w:rsid w:val="00F94403"/>
    <w:rsid w:val="00F94606"/>
    <w:rsid w:val="00F94ADD"/>
    <w:rsid w:val="00F94D08"/>
    <w:rsid w:val="00F9507D"/>
    <w:rsid w:val="00F950D1"/>
    <w:rsid w:val="00F95285"/>
    <w:rsid w:val="00F95296"/>
    <w:rsid w:val="00F9615F"/>
    <w:rsid w:val="00F963C7"/>
    <w:rsid w:val="00F969BE"/>
    <w:rsid w:val="00F97206"/>
    <w:rsid w:val="00F978B7"/>
    <w:rsid w:val="00F97D2D"/>
    <w:rsid w:val="00FA01D4"/>
    <w:rsid w:val="00FA0B52"/>
    <w:rsid w:val="00FA0D80"/>
    <w:rsid w:val="00FA2743"/>
    <w:rsid w:val="00FA2BC9"/>
    <w:rsid w:val="00FA2E4F"/>
    <w:rsid w:val="00FA30BD"/>
    <w:rsid w:val="00FA3757"/>
    <w:rsid w:val="00FA3DC9"/>
    <w:rsid w:val="00FA3FA2"/>
    <w:rsid w:val="00FA461F"/>
    <w:rsid w:val="00FA47B6"/>
    <w:rsid w:val="00FA4978"/>
    <w:rsid w:val="00FA4B2B"/>
    <w:rsid w:val="00FA50C7"/>
    <w:rsid w:val="00FA5952"/>
    <w:rsid w:val="00FA5CC3"/>
    <w:rsid w:val="00FA5D72"/>
    <w:rsid w:val="00FA5DDA"/>
    <w:rsid w:val="00FA5E3D"/>
    <w:rsid w:val="00FA5FCA"/>
    <w:rsid w:val="00FA6684"/>
    <w:rsid w:val="00FA68C7"/>
    <w:rsid w:val="00FA6D28"/>
    <w:rsid w:val="00FB058C"/>
    <w:rsid w:val="00FB1121"/>
    <w:rsid w:val="00FB13A6"/>
    <w:rsid w:val="00FB175C"/>
    <w:rsid w:val="00FB209F"/>
    <w:rsid w:val="00FB239E"/>
    <w:rsid w:val="00FB31AE"/>
    <w:rsid w:val="00FB3EB5"/>
    <w:rsid w:val="00FB4678"/>
    <w:rsid w:val="00FB4814"/>
    <w:rsid w:val="00FB48E3"/>
    <w:rsid w:val="00FB50F9"/>
    <w:rsid w:val="00FB59E5"/>
    <w:rsid w:val="00FB5B58"/>
    <w:rsid w:val="00FB7021"/>
    <w:rsid w:val="00FB71D9"/>
    <w:rsid w:val="00FB73E3"/>
    <w:rsid w:val="00FB75DE"/>
    <w:rsid w:val="00FB7A44"/>
    <w:rsid w:val="00FB7D15"/>
    <w:rsid w:val="00FC09B6"/>
    <w:rsid w:val="00FC0C24"/>
    <w:rsid w:val="00FC0D89"/>
    <w:rsid w:val="00FC12E2"/>
    <w:rsid w:val="00FC14B6"/>
    <w:rsid w:val="00FC1FC5"/>
    <w:rsid w:val="00FC295C"/>
    <w:rsid w:val="00FC3149"/>
    <w:rsid w:val="00FC33D5"/>
    <w:rsid w:val="00FC3668"/>
    <w:rsid w:val="00FC3A8D"/>
    <w:rsid w:val="00FC446D"/>
    <w:rsid w:val="00FC51EC"/>
    <w:rsid w:val="00FC5354"/>
    <w:rsid w:val="00FC56E6"/>
    <w:rsid w:val="00FC59FA"/>
    <w:rsid w:val="00FC5D38"/>
    <w:rsid w:val="00FC5F48"/>
    <w:rsid w:val="00FC6190"/>
    <w:rsid w:val="00FC6233"/>
    <w:rsid w:val="00FC6270"/>
    <w:rsid w:val="00FC6677"/>
    <w:rsid w:val="00FC68C3"/>
    <w:rsid w:val="00FC68E1"/>
    <w:rsid w:val="00FC7A2D"/>
    <w:rsid w:val="00FC7BDB"/>
    <w:rsid w:val="00FD0003"/>
    <w:rsid w:val="00FD07F1"/>
    <w:rsid w:val="00FD098A"/>
    <w:rsid w:val="00FD0C7A"/>
    <w:rsid w:val="00FD0C85"/>
    <w:rsid w:val="00FD0FAE"/>
    <w:rsid w:val="00FD13FD"/>
    <w:rsid w:val="00FD1669"/>
    <w:rsid w:val="00FD229E"/>
    <w:rsid w:val="00FD23E1"/>
    <w:rsid w:val="00FD2A06"/>
    <w:rsid w:val="00FD2B25"/>
    <w:rsid w:val="00FD329B"/>
    <w:rsid w:val="00FD35F0"/>
    <w:rsid w:val="00FD363A"/>
    <w:rsid w:val="00FD3BA6"/>
    <w:rsid w:val="00FD3C38"/>
    <w:rsid w:val="00FD3F7B"/>
    <w:rsid w:val="00FD3FC8"/>
    <w:rsid w:val="00FD4148"/>
    <w:rsid w:val="00FD4542"/>
    <w:rsid w:val="00FD5346"/>
    <w:rsid w:val="00FD5729"/>
    <w:rsid w:val="00FD5758"/>
    <w:rsid w:val="00FD59BE"/>
    <w:rsid w:val="00FD5DF4"/>
    <w:rsid w:val="00FD6133"/>
    <w:rsid w:val="00FD62C7"/>
    <w:rsid w:val="00FD692C"/>
    <w:rsid w:val="00FD6C64"/>
    <w:rsid w:val="00FD6CDC"/>
    <w:rsid w:val="00FD70A2"/>
    <w:rsid w:val="00FD72F4"/>
    <w:rsid w:val="00FE0A47"/>
    <w:rsid w:val="00FE140C"/>
    <w:rsid w:val="00FE1690"/>
    <w:rsid w:val="00FE1F2E"/>
    <w:rsid w:val="00FE20DC"/>
    <w:rsid w:val="00FE24A3"/>
    <w:rsid w:val="00FE2588"/>
    <w:rsid w:val="00FE3175"/>
    <w:rsid w:val="00FE3258"/>
    <w:rsid w:val="00FE3632"/>
    <w:rsid w:val="00FE3909"/>
    <w:rsid w:val="00FE3938"/>
    <w:rsid w:val="00FE3959"/>
    <w:rsid w:val="00FE3C3C"/>
    <w:rsid w:val="00FE3E3F"/>
    <w:rsid w:val="00FE3F87"/>
    <w:rsid w:val="00FE3FB3"/>
    <w:rsid w:val="00FE4344"/>
    <w:rsid w:val="00FE43A1"/>
    <w:rsid w:val="00FE492B"/>
    <w:rsid w:val="00FE4B37"/>
    <w:rsid w:val="00FE4BD0"/>
    <w:rsid w:val="00FE51AB"/>
    <w:rsid w:val="00FE51F8"/>
    <w:rsid w:val="00FE545B"/>
    <w:rsid w:val="00FE573D"/>
    <w:rsid w:val="00FE5FCE"/>
    <w:rsid w:val="00FE5FFC"/>
    <w:rsid w:val="00FE602C"/>
    <w:rsid w:val="00FE6256"/>
    <w:rsid w:val="00FE6790"/>
    <w:rsid w:val="00FE6A73"/>
    <w:rsid w:val="00FE6A85"/>
    <w:rsid w:val="00FE6D24"/>
    <w:rsid w:val="00FE6FA0"/>
    <w:rsid w:val="00FE76C4"/>
    <w:rsid w:val="00FE7D4A"/>
    <w:rsid w:val="00FF040F"/>
    <w:rsid w:val="00FF09F3"/>
    <w:rsid w:val="00FF0A42"/>
    <w:rsid w:val="00FF17F6"/>
    <w:rsid w:val="00FF193F"/>
    <w:rsid w:val="00FF1FC0"/>
    <w:rsid w:val="00FF21D2"/>
    <w:rsid w:val="00FF2710"/>
    <w:rsid w:val="00FF34E0"/>
    <w:rsid w:val="00FF3970"/>
    <w:rsid w:val="00FF3DE5"/>
    <w:rsid w:val="00FF43DF"/>
    <w:rsid w:val="00FF444C"/>
    <w:rsid w:val="00FF471D"/>
    <w:rsid w:val="00FF4BFA"/>
    <w:rsid w:val="00FF53A3"/>
    <w:rsid w:val="00FF561C"/>
    <w:rsid w:val="00FF610C"/>
    <w:rsid w:val="00FF68CF"/>
    <w:rsid w:val="00FF745A"/>
    <w:rsid w:val="00FF765D"/>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8273"/>
    <o:shapelayout v:ext="edit">
      <o:idmap v:ext="edit" data="1"/>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1D62"/>
    <w:pPr>
      <w:spacing w:after="160" w:line="259" w:lineRule="auto"/>
    </w:pPr>
    <w:rPr>
      <w:rFonts w:asciiTheme="minorHAnsi" w:eastAsiaTheme="minorEastAsia" w:hAnsiTheme="minorHAnsi" w:cstheme="minorBidi"/>
      <w:kern w:val="2"/>
      <w:sz w:val="22"/>
      <w:szCs w:val="22"/>
      <w14:ligatures w14:val="standardContextual"/>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C21D6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21D62"/>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qFormat/>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qFormat/>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sz w:val="24"/>
      <w:lang w:eastAsia="zh-CN"/>
    </w:rPr>
  </w:style>
  <w:style w:type="paragraph" w:styleId="ListParagraph">
    <w:name w:val="List Paragraph"/>
    <w:aliases w:val="- Bullets,?? ??,?????,????,Lista1,列出段落,中等深浅网格 1 - 着色 21,列表段落,목록 단락,リスト段落,列出段落1,¥¡¡¡¡ì¬º¥¹¥È¶ÎÂä,ÁÐ³ö¶ÎÂä,列表段落1,—ño’i—Ž,¥ê¥¹¥È¶ÎÂä,1st level - Bullet List Paragraph,Lettre d'introduction,Paragrafo elenco,Normal bullet 2,Bullet list,목록단락"/>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unhideWhenUsed/>
    <w:rsid w:val="00B26422"/>
  </w:style>
  <w:style w:type="character" w:customStyle="1" w:styleId="CommentTextChar">
    <w:name w:val="Comment Text Char"/>
    <w:link w:val="CommentText"/>
    <w:uiPriority w:val="99"/>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qFormat/>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qFormat/>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qFormat/>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ì¬º¥¹¥È¶ÎÂä Char,ÁÐ³ö¶ÎÂä Char,列表段落1 Char,—ño’i—Ž Char,¥ê¥¹¥È¶ÎÂä Char,Paragrafo elenco Char"/>
    <w:link w:val="ListParagraph"/>
    <w:uiPriority w:val="34"/>
    <w:qFormat/>
    <w:locked/>
    <w:rsid w:val="00F03D33"/>
    <w:rPr>
      <w:rFonts w:asciiTheme="minorHAnsi" w:eastAsiaTheme="minorEastAsia" w:hAnsiTheme="minorHAnsi" w:cstheme="minorBidi"/>
      <w:sz w:val="22"/>
      <w:szCs w:val="22"/>
    </w:rPr>
  </w:style>
  <w:style w:type="paragraph" w:customStyle="1" w:styleId="LGTdoc">
    <w:name w:val="LGTdoc_본문"/>
    <w:basedOn w:val="Normal"/>
    <w:link w:val="LGTdocChar"/>
    <w:qFormat/>
    <w:rsid w:val="00097A81"/>
    <w:pPr>
      <w:autoSpaceDE w:val="0"/>
      <w:autoSpaceDN w:val="0"/>
      <w:adjustRightInd w:val="0"/>
      <w:snapToGrid w:val="0"/>
      <w:spacing w:afterLines="50" w:after="120" w:line="264" w:lineRule="auto"/>
    </w:pPr>
    <w:rPr>
      <w:rFonts w:ascii="Times New Roman" w:eastAsia="Batang" w:hAnsi="Times New Roman" w:cs="Times New Roman"/>
      <w:szCs w:val="24"/>
      <w:lang w:eastAsia="ko-KR"/>
    </w:rPr>
  </w:style>
  <w:style w:type="character" w:customStyle="1" w:styleId="LGTdocChar">
    <w:name w:val="LGTdoc_본문 Char"/>
    <w:link w:val="LGTdoc"/>
    <w:qFormat/>
    <w:rsid w:val="00097A81"/>
    <w:rPr>
      <w:rFonts w:ascii="Times New Roman" w:eastAsia="Batang" w:hAnsi="Times New Roman"/>
      <w:kern w:val="2"/>
      <w:sz w:val="22"/>
      <w:szCs w:val="24"/>
      <w:lang w:val="en-GB" w:eastAsia="ko-KR"/>
    </w:rPr>
  </w:style>
  <w:style w:type="paragraph" w:customStyle="1" w:styleId="0Maintext">
    <w:name w:val="0 Main text"/>
    <w:basedOn w:val="Normal"/>
    <w:link w:val="0MaintextChar"/>
    <w:rsid w:val="001C2483"/>
    <w:pPr>
      <w:spacing w:after="100" w:afterAutospacing="1" w:line="288" w:lineRule="auto"/>
      <w:ind w:firstLine="360"/>
    </w:pPr>
    <w:rPr>
      <w:rFonts w:ascii="Times New Roman" w:eastAsia="Malgun Gothic" w:hAnsi="Times New Roman" w:cs="Batang"/>
      <w:sz w:val="20"/>
      <w:szCs w:val="20"/>
    </w:rPr>
  </w:style>
  <w:style w:type="character" w:customStyle="1" w:styleId="0MaintextChar">
    <w:name w:val="0 Main text Char"/>
    <w:link w:val="0Maintext"/>
    <w:rsid w:val="001C2483"/>
    <w:rPr>
      <w:rFonts w:ascii="Times New Roman" w:eastAsia="Malgun Gothic" w:hAnsi="Times New Roman" w:cs="Batang"/>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61DA0"/>
    <w:rPr>
      <w:rFonts w:ascii="Arial" w:hAnsi="Arial"/>
      <w:b/>
      <w:noProof/>
      <w:sz w:val="18"/>
    </w:rPr>
  </w:style>
  <w:style w:type="character" w:customStyle="1" w:styleId="TALChar">
    <w:name w:val="TAL Char"/>
    <w:qFormat/>
    <w:locked/>
    <w:rsid w:val="00BF1023"/>
    <w:rPr>
      <w:rFonts w:ascii="Arial" w:eastAsia="SimSun" w:hAnsi="Arial" w:cs="Arial"/>
      <w:sz w:val="18"/>
      <w:lang w:eastAsia="zh-CN"/>
    </w:rPr>
  </w:style>
  <w:style w:type="paragraph" w:styleId="Revision">
    <w:name w:val="Revision"/>
    <w:hidden/>
    <w:uiPriority w:val="99"/>
    <w:semiHidden/>
    <w:rsid w:val="00803400"/>
    <w:rPr>
      <w:rFonts w:asciiTheme="minorHAnsi" w:eastAsiaTheme="minorEastAsia" w:hAnsiTheme="minorHAnsi" w:cstheme="minorBidi"/>
      <w:kern w:val="2"/>
      <w:sz w:val="22"/>
      <w:szCs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057">
      <w:bodyDiv w:val="1"/>
      <w:marLeft w:val="0"/>
      <w:marRight w:val="0"/>
      <w:marTop w:val="0"/>
      <w:marBottom w:val="0"/>
      <w:divBdr>
        <w:top w:val="none" w:sz="0" w:space="0" w:color="auto"/>
        <w:left w:val="none" w:sz="0" w:space="0" w:color="auto"/>
        <w:bottom w:val="none" w:sz="0" w:space="0" w:color="auto"/>
        <w:right w:val="none" w:sz="0" w:space="0" w:color="auto"/>
      </w:divBdr>
    </w:div>
    <w:div w:id="5254085">
      <w:bodyDiv w:val="1"/>
      <w:marLeft w:val="0"/>
      <w:marRight w:val="0"/>
      <w:marTop w:val="0"/>
      <w:marBottom w:val="0"/>
      <w:divBdr>
        <w:top w:val="none" w:sz="0" w:space="0" w:color="auto"/>
        <w:left w:val="none" w:sz="0" w:space="0" w:color="auto"/>
        <w:bottom w:val="none" w:sz="0" w:space="0" w:color="auto"/>
        <w:right w:val="none" w:sz="0" w:space="0" w:color="auto"/>
      </w:divBdr>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7263142">
      <w:bodyDiv w:val="1"/>
      <w:marLeft w:val="0"/>
      <w:marRight w:val="0"/>
      <w:marTop w:val="0"/>
      <w:marBottom w:val="0"/>
      <w:divBdr>
        <w:top w:val="none" w:sz="0" w:space="0" w:color="auto"/>
        <w:left w:val="none" w:sz="0" w:space="0" w:color="auto"/>
        <w:bottom w:val="none" w:sz="0" w:space="0" w:color="auto"/>
        <w:right w:val="none" w:sz="0" w:space="0" w:color="auto"/>
      </w:divBdr>
    </w:div>
    <w:div w:id="57755552">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32522799">
      <w:bodyDiv w:val="1"/>
      <w:marLeft w:val="0"/>
      <w:marRight w:val="0"/>
      <w:marTop w:val="0"/>
      <w:marBottom w:val="0"/>
      <w:divBdr>
        <w:top w:val="none" w:sz="0" w:space="0" w:color="auto"/>
        <w:left w:val="none" w:sz="0" w:space="0" w:color="auto"/>
        <w:bottom w:val="none" w:sz="0" w:space="0" w:color="auto"/>
        <w:right w:val="none" w:sz="0" w:space="0" w:color="auto"/>
      </w:divBdr>
      <w:divsChild>
        <w:div w:id="1589844453">
          <w:marLeft w:val="0"/>
          <w:marRight w:val="0"/>
          <w:marTop w:val="0"/>
          <w:marBottom w:val="0"/>
          <w:divBdr>
            <w:top w:val="none" w:sz="0" w:space="0" w:color="auto"/>
            <w:left w:val="none" w:sz="0" w:space="0" w:color="auto"/>
            <w:bottom w:val="none" w:sz="0" w:space="0" w:color="auto"/>
            <w:right w:val="none" w:sz="0" w:space="0" w:color="auto"/>
          </w:divBdr>
        </w:div>
        <w:div w:id="130251930">
          <w:marLeft w:val="0"/>
          <w:marRight w:val="0"/>
          <w:marTop w:val="0"/>
          <w:marBottom w:val="0"/>
          <w:divBdr>
            <w:top w:val="none" w:sz="0" w:space="0" w:color="auto"/>
            <w:left w:val="none" w:sz="0" w:space="0" w:color="auto"/>
            <w:bottom w:val="none" w:sz="0" w:space="0" w:color="auto"/>
            <w:right w:val="none" w:sz="0" w:space="0" w:color="auto"/>
          </w:divBdr>
        </w:div>
        <w:div w:id="253166923">
          <w:marLeft w:val="0"/>
          <w:marRight w:val="0"/>
          <w:marTop w:val="0"/>
          <w:marBottom w:val="0"/>
          <w:divBdr>
            <w:top w:val="none" w:sz="0" w:space="0" w:color="auto"/>
            <w:left w:val="none" w:sz="0" w:space="0" w:color="auto"/>
            <w:bottom w:val="none" w:sz="0" w:space="0" w:color="auto"/>
            <w:right w:val="none" w:sz="0" w:space="0" w:color="auto"/>
          </w:divBdr>
        </w:div>
      </w:divsChild>
    </w:div>
    <w:div w:id="134565349">
      <w:bodyDiv w:val="1"/>
      <w:marLeft w:val="0"/>
      <w:marRight w:val="0"/>
      <w:marTop w:val="0"/>
      <w:marBottom w:val="0"/>
      <w:divBdr>
        <w:top w:val="none" w:sz="0" w:space="0" w:color="auto"/>
        <w:left w:val="none" w:sz="0" w:space="0" w:color="auto"/>
        <w:bottom w:val="none" w:sz="0" w:space="0" w:color="auto"/>
        <w:right w:val="none" w:sz="0" w:space="0" w:color="auto"/>
      </w:divBdr>
    </w:div>
    <w:div w:id="174030721">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03762664">
      <w:bodyDiv w:val="1"/>
      <w:marLeft w:val="0"/>
      <w:marRight w:val="0"/>
      <w:marTop w:val="0"/>
      <w:marBottom w:val="0"/>
      <w:divBdr>
        <w:top w:val="none" w:sz="0" w:space="0" w:color="auto"/>
        <w:left w:val="none" w:sz="0" w:space="0" w:color="auto"/>
        <w:bottom w:val="none" w:sz="0" w:space="0" w:color="auto"/>
        <w:right w:val="none" w:sz="0" w:space="0" w:color="auto"/>
      </w:divBdr>
      <w:divsChild>
        <w:div w:id="1750693455">
          <w:marLeft w:val="360"/>
          <w:marRight w:val="0"/>
          <w:marTop w:val="200"/>
          <w:marBottom w:val="0"/>
          <w:divBdr>
            <w:top w:val="none" w:sz="0" w:space="0" w:color="auto"/>
            <w:left w:val="none" w:sz="0" w:space="0" w:color="auto"/>
            <w:bottom w:val="none" w:sz="0" w:space="0" w:color="auto"/>
            <w:right w:val="none" w:sz="0" w:space="0" w:color="auto"/>
          </w:divBdr>
        </w:div>
        <w:div w:id="1362123660">
          <w:marLeft w:val="1080"/>
          <w:marRight w:val="0"/>
          <w:marTop w:val="100"/>
          <w:marBottom w:val="0"/>
          <w:divBdr>
            <w:top w:val="none" w:sz="0" w:space="0" w:color="auto"/>
            <w:left w:val="none" w:sz="0" w:space="0" w:color="auto"/>
            <w:bottom w:val="none" w:sz="0" w:space="0" w:color="auto"/>
            <w:right w:val="none" w:sz="0" w:space="0" w:color="auto"/>
          </w:divBdr>
        </w:div>
        <w:div w:id="216746467">
          <w:marLeft w:val="1080"/>
          <w:marRight w:val="0"/>
          <w:marTop w:val="100"/>
          <w:marBottom w:val="0"/>
          <w:divBdr>
            <w:top w:val="none" w:sz="0" w:space="0" w:color="auto"/>
            <w:left w:val="none" w:sz="0" w:space="0" w:color="auto"/>
            <w:bottom w:val="none" w:sz="0" w:space="0" w:color="auto"/>
            <w:right w:val="none" w:sz="0" w:space="0" w:color="auto"/>
          </w:divBdr>
        </w:div>
        <w:div w:id="1273632635">
          <w:marLeft w:val="1080"/>
          <w:marRight w:val="0"/>
          <w:marTop w:val="100"/>
          <w:marBottom w:val="0"/>
          <w:divBdr>
            <w:top w:val="none" w:sz="0" w:space="0" w:color="auto"/>
            <w:left w:val="none" w:sz="0" w:space="0" w:color="auto"/>
            <w:bottom w:val="none" w:sz="0" w:space="0" w:color="auto"/>
            <w:right w:val="none" w:sz="0" w:space="0" w:color="auto"/>
          </w:divBdr>
        </w:div>
        <w:div w:id="17123900">
          <w:marLeft w:val="1080"/>
          <w:marRight w:val="0"/>
          <w:marTop w:val="100"/>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24143529">
      <w:bodyDiv w:val="1"/>
      <w:marLeft w:val="0"/>
      <w:marRight w:val="0"/>
      <w:marTop w:val="0"/>
      <w:marBottom w:val="0"/>
      <w:divBdr>
        <w:top w:val="none" w:sz="0" w:space="0" w:color="auto"/>
        <w:left w:val="none" w:sz="0" w:space="0" w:color="auto"/>
        <w:bottom w:val="none" w:sz="0" w:space="0" w:color="auto"/>
        <w:right w:val="none" w:sz="0" w:space="0" w:color="auto"/>
      </w:divBdr>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57251026">
      <w:bodyDiv w:val="1"/>
      <w:marLeft w:val="0"/>
      <w:marRight w:val="0"/>
      <w:marTop w:val="0"/>
      <w:marBottom w:val="0"/>
      <w:divBdr>
        <w:top w:val="none" w:sz="0" w:space="0" w:color="auto"/>
        <w:left w:val="none" w:sz="0" w:space="0" w:color="auto"/>
        <w:bottom w:val="none" w:sz="0" w:space="0" w:color="auto"/>
        <w:right w:val="none" w:sz="0" w:space="0" w:color="auto"/>
      </w:divBdr>
    </w:div>
    <w:div w:id="265817004">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0182452">
      <w:bodyDiv w:val="1"/>
      <w:marLeft w:val="0"/>
      <w:marRight w:val="0"/>
      <w:marTop w:val="0"/>
      <w:marBottom w:val="0"/>
      <w:divBdr>
        <w:top w:val="none" w:sz="0" w:space="0" w:color="auto"/>
        <w:left w:val="none" w:sz="0" w:space="0" w:color="auto"/>
        <w:bottom w:val="none" w:sz="0" w:space="0" w:color="auto"/>
        <w:right w:val="none" w:sz="0" w:space="0" w:color="auto"/>
      </w:divBdr>
      <w:divsChild>
        <w:div w:id="895967088">
          <w:marLeft w:val="360"/>
          <w:marRight w:val="0"/>
          <w:marTop w:val="200"/>
          <w:marBottom w:val="0"/>
          <w:divBdr>
            <w:top w:val="none" w:sz="0" w:space="0" w:color="auto"/>
            <w:left w:val="none" w:sz="0" w:space="0" w:color="auto"/>
            <w:bottom w:val="none" w:sz="0" w:space="0" w:color="auto"/>
            <w:right w:val="none" w:sz="0" w:space="0" w:color="auto"/>
          </w:divBdr>
        </w:div>
        <w:div w:id="201866792">
          <w:marLeft w:val="1080"/>
          <w:marRight w:val="0"/>
          <w:marTop w:val="100"/>
          <w:marBottom w:val="0"/>
          <w:divBdr>
            <w:top w:val="none" w:sz="0" w:space="0" w:color="auto"/>
            <w:left w:val="none" w:sz="0" w:space="0" w:color="auto"/>
            <w:bottom w:val="none" w:sz="0" w:space="0" w:color="auto"/>
            <w:right w:val="none" w:sz="0" w:space="0" w:color="auto"/>
          </w:divBdr>
        </w:div>
      </w:divsChild>
    </w:div>
    <w:div w:id="377826515">
      <w:bodyDiv w:val="1"/>
      <w:marLeft w:val="0"/>
      <w:marRight w:val="0"/>
      <w:marTop w:val="0"/>
      <w:marBottom w:val="0"/>
      <w:divBdr>
        <w:top w:val="none" w:sz="0" w:space="0" w:color="auto"/>
        <w:left w:val="none" w:sz="0" w:space="0" w:color="auto"/>
        <w:bottom w:val="none" w:sz="0" w:space="0" w:color="auto"/>
        <w:right w:val="none" w:sz="0" w:space="0" w:color="auto"/>
      </w:divBdr>
      <w:divsChild>
        <w:div w:id="29650132">
          <w:marLeft w:val="0"/>
          <w:marRight w:val="0"/>
          <w:marTop w:val="0"/>
          <w:marBottom w:val="0"/>
          <w:divBdr>
            <w:top w:val="none" w:sz="0" w:space="0" w:color="auto"/>
            <w:left w:val="none" w:sz="0" w:space="0" w:color="auto"/>
            <w:bottom w:val="none" w:sz="0" w:space="0" w:color="auto"/>
            <w:right w:val="none" w:sz="0" w:space="0" w:color="auto"/>
          </w:divBdr>
        </w:div>
        <w:div w:id="1175535830">
          <w:marLeft w:val="0"/>
          <w:marRight w:val="0"/>
          <w:marTop w:val="0"/>
          <w:marBottom w:val="0"/>
          <w:divBdr>
            <w:top w:val="none" w:sz="0" w:space="0" w:color="auto"/>
            <w:left w:val="none" w:sz="0" w:space="0" w:color="auto"/>
            <w:bottom w:val="none" w:sz="0" w:space="0" w:color="auto"/>
            <w:right w:val="none" w:sz="0" w:space="0" w:color="auto"/>
          </w:divBdr>
        </w:div>
        <w:div w:id="129785054">
          <w:marLeft w:val="0"/>
          <w:marRight w:val="0"/>
          <w:marTop w:val="0"/>
          <w:marBottom w:val="0"/>
          <w:divBdr>
            <w:top w:val="none" w:sz="0" w:space="0" w:color="auto"/>
            <w:left w:val="none" w:sz="0" w:space="0" w:color="auto"/>
            <w:bottom w:val="none" w:sz="0" w:space="0" w:color="auto"/>
            <w:right w:val="none" w:sz="0" w:space="0" w:color="auto"/>
          </w:divBdr>
        </w:div>
        <w:div w:id="707682874">
          <w:marLeft w:val="0"/>
          <w:marRight w:val="0"/>
          <w:marTop w:val="0"/>
          <w:marBottom w:val="0"/>
          <w:divBdr>
            <w:top w:val="none" w:sz="0" w:space="0" w:color="auto"/>
            <w:left w:val="none" w:sz="0" w:space="0" w:color="auto"/>
            <w:bottom w:val="none" w:sz="0" w:space="0" w:color="auto"/>
            <w:right w:val="none" w:sz="0" w:space="0" w:color="auto"/>
          </w:divBdr>
        </w:div>
        <w:div w:id="1165557801">
          <w:marLeft w:val="0"/>
          <w:marRight w:val="0"/>
          <w:marTop w:val="0"/>
          <w:marBottom w:val="0"/>
          <w:divBdr>
            <w:top w:val="none" w:sz="0" w:space="0" w:color="auto"/>
            <w:left w:val="none" w:sz="0" w:space="0" w:color="auto"/>
            <w:bottom w:val="none" w:sz="0" w:space="0" w:color="auto"/>
            <w:right w:val="none" w:sz="0" w:space="0" w:color="auto"/>
          </w:divBdr>
        </w:div>
        <w:div w:id="1988826084">
          <w:marLeft w:val="0"/>
          <w:marRight w:val="0"/>
          <w:marTop w:val="0"/>
          <w:marBottom w:val="0"/>
          <w:divBdr>
            <w:top w:val="none" w:sz="0" w:space="0" w:color="auto"/>
            <w:left w:val="none" w:sz="0" w:space="0" w:color="auto"/>
            <w:bottom w:val="none" w:sz="0" w:space="0" w:color="auto"/>
            <w:right w:val="none" w:sz="0" w:space="0" w:color="auto"/>
          </w:divBdr>
        </w:div>
        <w:div w:id="1639652283">
          <w:marLeft w:val="0"/>
          <w:marRight w:val="0"/>
          <w:marTop w:val="0"/>
          <w:marBottom w:val="0"/>
          <w:divBdr>
            <w:top w:val="none" w:sz="0" w:space="0" w:color="auto"/>
            <w:left w:val="none" w:sz="0" w:space="0" w:color="auto"/>
            <w:bottom w:val="none" w:sz="0" w:space="0" w:color="auto"/>
            <w:right w:val="none" w:sz="0" w:space="0" w:color="auto"/>
          </w:divBdr>
        </w:div>
        <w:div w:id="1396853587">
          <w:marLeft w:val="0"/>
          <w:marRight w:val="0"/>
          <w:marTop w:val="0"/>
          <w:marBottom w:val="0"/>
          <w:divBdr>
            <w:top w:val="none" w:sz="0" w:space="0" w:color="auto"/>
            <w:left w:val="none" w:sz="0" w:space="0" w:color="auto"/>
            <w:bottom w:val="none" w:sz="0" w:space="0" w:color="auto"/>
            <w:right w:val="none" w:sz="0" w:space="0" w:color="auto"/>
          </w:divBdr>
        </w:div>
        <w:div w:id="61874347">
          <w:marLeft w:val="0"/>
          <w:marRight w:val="0"/>
          <w:marTop w:val="0"/>
          <w:marBottom w:val="0"/>
          <w:divBdr>
            <w:top w:val="none" w:sz="0" w:space="0" w:color="auto"/>
            <w:left w:val="none" w:sz="0" w:space="0" w:color="auto"/>
            <w:bottom w:val="none" w:sz="0" w:space="0" w:color="auto"/>
            <w:right w:val="none" w:sz="0" w:space="0" w:color="auto"/>
          </w:divBdr>
        </w:div>
        <w:div w:id="559436523">
          <w:marLeft w:val="0"/>
          <w:marRight w:val="0"/>
          <w:marTop w:val="0"/>
          <w:marBottom w:val="0"/>
          <w:divBdr>
            <w:top w:val="none" w:sz="0" w:space="0" w:color="auto"/>
            <w:left w:val="none" w:sz="0" w:space="0" w:color="auto"/>
            <w:bottom w:val="none" w:sz="0" w:space="0" w:color="auto"/>
            <w:right w:val="none" w:sz="0" w:space="0" w:color="auto"/>
          </w:divBdr>
        </w:div>
      </w:divsChild>
    </w:div>
    <w:div w:id="40430414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44077611">
      <w:bodyDiv w:val="1"/>
      <w:marLeft w:val="0"/>
      <w:marRight w:val="0"/>
      <w:marTop w:val="0"/>
      <w:marBottom w:val="0"/>
      <w:divBdr>
        <w:top w:val="none" w:sz="0" w:space="0" w:color="auto"/>
        <w:left w:val="none" w:sz="0" w:space="0" w:color="auto"/>
        <w:bottom w:val="none" w:sz="0" w:space="0" w:color="auto"/>
        <w:right w:val="none" w:sz="0" w:space="0" w:color="auto"/>
      </w:divBdr>
    </w:div>
    <w:div w:id="448738904">
      <w:bodyDiv w:val="1"/>
      <w:marLeft w:val="0"/>
      <w:marRight w:val="0"/>
      <w:marTop w:val="0"/>
      <w:marBottom w:val="0"/>
      <w:divBdr>
        <w:top w:val="none" w:sz="0" w:space="0" w:color="auto"/>
        <w:left w:val="none" w:sz="0" w:space="0" w:color="auto"/>
        <w:bottom w:val="none" w:sz="0" w:space="0" w:color="auto"/>
        <w:right w:val="none" w:sz="0" w:space="0" w:color="auto"/>
      </w:divBdr>
    </w:div>
    <w:div w:id="452016632">
      <w:bodyDiv w:val="1"/>
      <w:marLeft w:val="0"/>
      <w:marRight w:val="0"/>
      <w:marTop w:val="0"/>
      <w:marBottom w:val="0"/>
      <w:divBdr>
        <w:top w:val="none" w:sz="0" w:space="0" w:color="auto"/>
        <w:left w:val="none" w:sz="0" w:space="0" w:color="auto"/>
        <w:bottom w:val="none" w:sz="0" w:space="0" w:color="auto"/>
        <w:right w:val="none" w:sz="0" w:space="0" w:color="auto"/>
      </w:divBdr>
    </w:div>
    <w:div w:id="457527742">
      <w:bodyDiv w:val="1"/>
      <w:marLeft w:val="0"/>
      <w:marRight w:val="0"/>
      <w:marTop w:val="0"/>
      <w:marBottom w:val="0"/>
      <w:divBdr>
        <w:top w:val="none" w:sz="0" w:space="0" w:color="auto"/>
        <w:left w:val="none" w:sz="0" w:space="0" w:color="auto"/>
        <w:bottom w:val="none" w:sz="0" w:space="0" w:color="auto"/>
        <w:right w:val="none" w:sz="0" w:space="0" w:color="auto"/>
      </w:divBdr>
    </w:div>
    <w:div w:id="482042549">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43710970">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60364079">
      <w:bodyDiv w:val="1"/>
      <w:marLeft w:val="0"/>
      <w:marRight w:val="0"/>
      <w:marTop w:val="0"/>
      <w:marBottom w:val="0"/>
      <w:divBdr>
        <w:top w:val="none" w:sz="0" w:space="0" w:color="auto"/>
        <w:left w:val="none" w:sz="0" w:space="0" w:color="auto"/>
        <w:bottom w:val="none" w:sz="0" w:space="0" w:color="auto"/>
        <w:right w:val="none" w:sz="0" w:space="0" w:color="auto"/>
      </w:divBdr>
    </w:div>
    <w:div w:id="572473917">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55378131">
      <w:bodyDiv w:val="1"/>
      <w:marLeft w:val="0"/>
      <w:marRight w:val="0"/>
      <w:marTop w:val="0"/>
      <w:marBottom w:val="0"/>
      <w:divBdr>
        <w:top w:val="none" w:sz="0" w:space="0" w:color="auto"/>
        <w:left w:val="none" w:sz="0" w:space="0" w:color="auto"/>
        <w:bottom w:val="none" w:sz="0" w:space="0" w:color="auto"/>
        <w:right w:val="none" w:sz="0" w:space="0" w:color="auto"/>
      </w:divBdr>
      <w:divsChild>
        <w:div w:id="756753024">
          <w:marLeft w:val="360"/>
          <w:marRight w:val="0"/>
          <w:marTop w:val="200"/>
          <w:marBottom w:val="0"/>
          <w:divBdr>
            <w:top w:val="none" w:sz="0" w:space="0" w:color="auto"/>
            <w:left w:val="none" w:sz="0" w:space="0" w:color="auto"/>
            <w:bottom w:val="none" w:sz="0" w:space="0" w:color="auto"/>
            <w:right w:val="none" w:sz="0" w:space="0" w:color="auto"/>
          </w:divBdr>
        </w:div>
        <w:div w:id="1339238540">
          <w:marLeft w:val="1080"/>
          <w:marRight w:val="0"/>
          <w:marTop w:val="100"/>
          <w:marBottom w:val="0"/>
          <w:divBdr>
            <w:top w:val="none" w:sz="0" w:space="0" w:color="auto"/>
            <w:left w:val="none" w:sz="0" w:space="0" w:color="auto"/>
            <w:bottom w:val="none" w:sz="0" w:space="0" w:color="auto"/>
            <w:right w:val="none" w:sz="0" w:space="0" w:color="auto"/>
          </w:divBdr>
        </w:div>
      </w:divsChild>
    </w:div>
    <w:div w:id="659308730">
      <w:bodyDiv w:val="1"/>
      <w:marLeft w:val="0"/>
      <w:marRight w:val="0"/>
      <w:marTop w:val="0"/>
      <w:marBottom w:val="0"/>
      <w:divBdr>
        <w:top w:val="none" w:sz="0" w:space="0" w:color="auto"/>
        <w:left w:val="none" w:sz="0" w:space="0" w:color="auto"/>
        <w:bottom w:val="none" w:sz="0" w:space="0" w:color="auto"/>
        <w:right w:val="none" w:sz="0" w:space="0" w:color="auto"/>
      </w:divBdr>
      <w:divsChild>
        <w:div w:id="26295189">
          <w:marLeft w:val="0"/>
          <w:marRight w:val="0"/>
          <w:marTop w:val="0"/>
          <w:marBottom w:val="0"/>
          <w:divBdr>
            <w:top w:val="none" w:sz="0" w:space="0" w:color="auto"/>
            <w:left w:val="none" w:sz="0" w:space="0" w:color="auto"/>
            <w:bottom w:val="none" w:sz="0" w:space="0" w:color="auto"/>
            <w:right w:val="none" w:sz="0" w:space="0" w:color="auto"/>
          </w:divBdr>
        </w:div>
        <w:div w:id="2039238042">
          <w:marLeft w:val="0"/>
          <w:marRight w:val="0"/>
          <w:marTop w:val="0"/>
          <w:marBottom w:val="0"/>
          <w:divBdr>
            <w:top w:val="none" w:sz="0" w:space="0" w:color="auto"/>
            <w:left w:val="none" w:sz="0" w:space="0" w:color="auto"/>
            <w:bottom w:val="none" w:sz="0" w:space="0" w:color="auto"/>
            <w:right w:val="none" w:sz="0" w:space="0" w:color="auto"/>
          </w:divBdr>
        </w:div>
      </w:divsChild>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04467162">
      <w:bodyDiv w:val="1"/>
      <w:marLeft w:val="0"/>
      <w:marRight w:val="0"/>
      <w:marTop w:val="0"/>
      <w:marBottom w:val="0"/>
      <w:divBdr>
        <w:top w:val="none" w:sz="0" w:space="0" w:color="auto"/>
        <w:left w:val="none" w:sz="0" w:space="0" w:color="auto"/>
        <w:bottom w:val="none" w:sz="0" w:space="0" w:color="auto"/>
        <w:right w:val="none" w:sz="0" w:space="0" w:color="auto"/>
      </w:divBdr>
    </w:div>
    <w:div w:id="809711175">
      <w:bodyDiv w:val="1"/>
      <w:marLeft w:val="0"/>
      <w:marRight w:val="0"/>
      <w:marTop w:val="0"/>
      <w:marBottom w:val="0"/>
      <w:divBdr>
        <w:top w:val="none" w:sz="0" w:space="0" w:color="auto"/>
        <w:left w:val="none" w:sz="0" w:space="0" w:color="auto"/>
        <w:bottom w:val="none" w:sz="0" w:space="0" w:color="auto"/>
        <w:right w:val="none" w:sz="0" w:space="0" w:color="auto"/>
      </w:divBdr>
    </w:div>
    <w:div w:id="813377418">
      <w:bodyDiv w:val="1"/>
      <w:marLeft w:val="0"/>
      <w:marRight w:val="0"/>
      <w:marTop w:val="0"/>
      <w:marBottom w:val="0"/>
      <w:divBdr>
        <w:top w:val="none" w:sz="0" w:space="0" w:color="auto"/>
        <w:left w:val="none" w:sz="0" w:space="0" w:color="auto"/>
        <w:bottom w:val="none" w:sz="0" w:space="0" w:color="auto"/>
        <w:right w:val="none" w:sz="0" w:space="0" w:color="auto"/>
      </w:divBdr>
    </w:div>
    <w:div w:id="822426294">
      <w:bodyDiv w:val="1"/>
      <w:marLeft w:val="0"/>
      <w:marRight w:val="0"/>
      <w:marTop w:val="0"/>
      <w:marBottom w:val="0"/>
      <w:divBdr>
        <w:top w:val="none" w:sz="0" w:space="0" w:color="auto"/>
        <w:left w:val="none" w:sz="0" w:space="0" w:color="auto"/>
        <w:bottom w:val="none" w:sz="0" w:space="0" w:color="auto"/>
        <w:right w:val="none" w:sz="0" w:space="0" w:color="auto"/>
      </w:divBdr>
    </w:div>
    <w:div w:id="849682367">
      <w:bodyDiv w:val="1"/>
      <w:marLeft w:val="0"/>
      <w:marRight w:val="0"/>
      <w:marTop w:val="0"/>
      <w:marBottom w:val="0"/>
      <w:divBdr>
        <w:top w:val="none" w:sz="0" w:space="0" w:color="auto"/>
        <w:left w:val="none" w:sz="0" w:space="0" w:color="auto"/>
        <w:bottom w:val="none" w:sz="0" w:space="0" w:color="auto"/>
        <w:right w:val="none" w:sz="0" w:space="0" w:color="auto"/>
      </w:divBdr>
    </w:div>
    <w:div w:id="851335921">
      <w:bodyDiv w:val="1"/>
      <w:marLeft w:val="0"/>
      <w:marRight w:val="0"/>
      <w:marTop w:val="0"/>
      <w:marBottom w:val="0"/>
      <w:divBdr>
        <w:top w:val="none" w:sz="0" w:space="0" w:color="auto"/>
        <w:left w:val="none" w:sz="0" w:space="0" w:color="auto"/>
        <w:bottom w:val="none" w:sz="0" w:space="0" w:color="auto"/>
        <w:right w:val="none" w:sz="0" w:space="0" w:color="auto"/>
      </w:divBdr>
    </w:div>
    <w:div w:id="860779034">
      <w:bodyDiv w:val="1"/>
      <w:marLeft w:val="0"/>
      <w:marRight w:val="0"/>
      <w:marTop w:val="0"/>
      <w:marBottom w:val="0"/>
      <w:divBdr>
        <w:top w:val="none" w:sz="0" w:space="0" w:color="auto"/>
        <w:left w:val="none" w:sz="0" w:space="0" w:color="auto"/>
        <w:bottom w:val="none" w:sz="0" w:space="0" w:color="auto"/>
        <w:right w:val="none" w:sz="0" w:space="0" w:color="auto"/>
      </w:divBdr>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38758664">
      <w:bodyDiv w:val="1"/>
      <w:marLeft w:val="0"/>
      <w:marRight w:val="0"/>
      <w:marTop w:val="0"/>
      <w:marBottom w:val="0"/>
      <w:divBdr>
        <w:top w:val="none" w:sz="0" w:space="0" w:color="auto"/>
        <w:left w:val="none" w:sz="0" w:space="0" w:color="auto"/>
        <w:bottom w:val="none" w:sz="0" w:space="0" w:color="auto"/>
        <w:right w:val="none" w:sz="0" w:space="0" w:color="auto"/>
      </w:divBdr>
    </w:div>
    <w:div w:id="948123457">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64700358">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4596162">
      <w:bodyDiv w:val="1"/>
      <w:marLeft w:val="0"/>
      <w:marRight w:val="0"/>
      <w:marTop w:val="0"/>
      <w:marBottom w:val="0"/>
      <w:divBdr>
        <w:top w:val="none" w:sz="0" w:space="0" w:color="auto"/>
        <w:left w:val="none" w:sz="0" w:space="0" w:color="auto"/>
        <w:bottom w:val="none" w:sz="0" w:space="0" w:color="auto"/>
        <w:right w:val="none" w:sz="0" w:space="0" w:color="auto"/>
      </w:divBdr>
    </w:div>
    <w:div w:id="1058090196">
      <w:bodyDiv w:val="1"/>
      <w:marLeft w:val="0"/>
      <w:marRight w:val="0"/>
      <w:marTop w:val="0"/>
      <w:marBottom w:val="0"/>
      <w:divBdr>
        <w:top w:val="none" w:sz="0" w:space="0" w:color="auto"/>
        <w:left w:val="none" w:sz="0" w:space="0" w:color="auto"/>
        <w:bottom w:val="none" w:sz="0" w:space="0" w:color="auto"/>
        <w:right w:val="none" w:sz="0" w:space="0" w:color="auto"/>
      </w:divBdr>
      <w:divsChild>
        <w:div w:id="1262642605">
          <w:marLeft w:val="360"/>
          <w:marRight w:val="0"/>
          <w:marTop w:val="200"/>
          <w:marBottom w:val="0"/>
          <w:divBdr>
            <w:top w:val="none" w:sz="0" w:space="0" w:color="auto"/>
            <w:left w:val="none" w:sz="0" w:space="0" w:color="auto"/>
            <w:bottom w:val="none" w:sz="0" w:space="0" w:color="auto"/>
            <w:right w:val="none" w:sz="0" w:space="0" w:color="auto"/>
          </w:divBdr>
        </w:div>
        <w:div w:id="1468359832">
          <w:marLeft w:val="1080"/>
          <w:marRight w:val="0"/>
          <w:marTop w:val="100"/>
          <w:marBottom w:val="0"/>
          <w:divBdr>
            <w:top w:val="none" w:sz="0" w:space="0" w:color="auto"/>
            <w:left w:val="none" w:sz="0" w:space="0" w:color="auto"/>
            <w:bottom w:val="none" w:sz="0" w:space="0" w:color="auto"/>
            <w:right w:val="none" w:sz="0" w:space="0" w:color="auto"/>
          </w:divBdr>
        </w:div>
      </w:divsChild>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49466277">
      <w:bodyDiv w:val="1"/>
      <w:marLeft w:val="0"/>
      <w:marRight w:val="0"/>
      <w:marTop w:val="0"/>
      <w:marBottom w:val="0"/>
      <w:divBdr>
        <w:top w:val="none" w:sz="0" w:space="0" w:color="auto"/>
        <w:left w:val="none" w:sz="0" w:space="0" w:color="auto"/>
        <w:bottom w:val="none" w:sz="0" w:space="0" w:color="auto"/>
        <w:right w:val="none" w:sz="0" w:space="0" w:color="auto"/>
      </w:divBdr>
    </w:div>
    <w:div w:id="1249660420">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51032262">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394350429">
      <w:bodyDiv w:val="1"/>
      <w:marLeft w:val="0"/>
      <w:marRight w:val="0"/>
      <w:marTop w:val="0"/>
      <w:marBottom w:val="0"/>
      <w:divBdr>
        <w:top w:val="none" w:sz="0" w:space="0" w:color="auto"/>
        <w:left w:val="none" w:sz="0" w:space="0" w:color="auto"/>
        <w:bottom w:val="none" w:sz="0" w:space="0" w:color="auto"/>
        <w:right w:val="none" w:sz="0" w:space="0" w:color="auto"/>
      </w:divBdr>
    </w:div>
    <w:div w:id="1449006636">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63647680">
      <w:bodyDiv w:val="1"/>
      <w:marLeft w:val="0"/>
      <w:marRight w:val="0"/>
      <w:marTop w:val="0"/>
      <w:marBottom w:val="0"/>
      <w:divBdr>
        <w:top w:val="none" w:sz="0" w:space="0" w:color="auto"/>
        <w:left w:val="none" w:sz="0" w:space="0" w:color="auto"/>
        <w:bottom w:val="none" w:sz="0" w:space="0" w:color="auto"/>
        <w:right w:val="none" w:sz="0" w:space="0" w:color="auto"/>
      </w:divBdr>
      <w:divsChild>
        <w:div w:id="1617638644">
          <w:marLeft w:val="547"/>
          <w:marRight w:val="0"/>
          <w:marTop w:val="0"/>
          <w:marBottom w:val="0"/>
          <w:divBdr>
            <w:top w:val="none" w:sz="0" w:space="0" w:color="auto"/>
            <w:left w:val="none" w:sz="0" w:space="0" w:color="auto"/>
            <w:bottom w:val="none" w:sz="0" w:space="0" w:color="auto"/>
            <w:right w:val="none" w:sz="0" w:space="0" w:color="auto"/>
          </w:divBdr>
        </w:div>
        <w:div w:id="1553033228">
          <w:marLeft w:val="547"/>
          <w:marRight w:val="0"/>
          <w:marTop w:val="0"/>
          <w:marBottom w:val="0"/>
          <w:divBdr>
            <w:top w:val="none" w:sz="0" w:space="0" w:color="auto"/>
            <w:left w:val="none" w:sz="0" w:space="0" w:color="auto"/>
            <w:bottom w:val="none" w:sz="0" w:space="0" w:color="auto"/>
            <w:right w:val="none" w:sz="0" w:space="0" w:color="auto"/>
          </w:divBdr>
        </w:div>
      </w:divsChild>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499078353">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17883249">
      <w:bodyDiv w:val="1"/>
      <w:marLeft w:val="0"/>
      <w:marRight w:val="0"/>
      <w:marTop w:val="0"/>
      <w:marBottom w:val="0"/>
      <w:divBdr>
        <w:top w:val="none" w:sz="0" w:space="0" w:color="auto"/>
        <w:left w:val="none" w:sz="0" w:space="0" w:color="auto"/>
        <w:bottom w:val="none" w:sz="0" w:space="0" w:color="auto"/>
        <w:right w:val="none" w:sz="0" w:space="0" w:color="auto"/>
      </w:divBdr>
      <w:divsChild>
        <w:div w:id="144401664">
          <w:marLeft w:val="360"/>
          <w:marRight w:val="0"/>
          <w:marTop w:val="200"/>
          <w:marBottom w:val="0"/>
          <w:divBdr>
            <w:top w:val="none" w:sz="0" w:space="0" w:color="auto"/>
            <w:left w:val="none" w:sz="0" w:space="0" w:color="auto"/>
            <w:bottom w:val="none" w:sz="0" w:space="0" w:color="auto"/>
            <w:right w:val="none" w:sz="0" w:space="0" w:color="auto"/>
          </w:divBdr>
        </w:div>
        <w:div w:id="105393217">
          <w:marLeft w:val="1080"/>
          <w:marRight w:val="0"/>
          <w:marTop w:val="100"/>
          <w:marBottom w:val="0"/>
          <w:divBdr>
            <w:top w:val="none" w:sz="0" w:space="0" w:color="auto"/>
            <w:left w:val="none" w:sz="0" w:space="0" w:color="auto"/>
            <w:bottom w:val="none" w:sz="0" w:space="0" w:color="auto"/>
            <w:right w:val="none" w:sz="0" w:space="0" w:color="auto"/>
          </w:divBdr>
        </w:div>
        <w:div w:id="548300894">
          <w:marLeft w:val="1800"/>
          <w:marRight w:val="0"/>
          <w:marTop w:val="100"/>
          <w:marBottom w:val="0"/>
          <w:divBdr>
            <w:top w:val="none" w:sz="0" w:space="0" w:color="auto"/>
            <w:left w:val="none" w:sz="0" w:space="0" w:color="auto"/>
            <w:bottom w:val="none" w:sz="0" w:space="0" w:color="auto"/>
            <w:right w:val="none" w:sz="0" w:space="0" w:color="auto"/>
          </w:divBdr>
        </w:div>
        <w:div w:id="1913735273">
          <w:marLeft w:val="1800"/>
          <w:marRight w:val="0"/>
          <w:marTop w:val="100"/>
          <w:marBottom w:val="0"/>
          <w:divBdr>
            <w:top w:val="none" w:sz="0" w:space="0" w:color="auto"/>
            <w:left w:val="none" w:sz="0" w:space="0" w:color="auto"/>
            <w:bottom w:val="none" w:sz="0" w:space="0" w:color="auto"/>
            <w:right w:val="none" w:sz="0" w:space="0" w:color="auto"/>
          </w:divBdr>
        </w:div>
        <w:div w:id="999695124">
          <w:marLeft w:val="1800"/>
          <w:marRight w:val="0"/>
          <w:marTop w:val="100"/>
          <w:marBottom w:val="0"/>
          <w:divBdr>
            <w:top w:val="none" w:sz="0" w:space="0" w:color="auto"/>
            <w:left w:val="none" w:sz="0" w:space="0" w:color="auto"/>
            <w:bottom w:val="none" w:sz="0" w:space="0" w:color="auto"/>
            <w:right w:val="none" w:sz="0" w:space="0" w:color="auto"/>
          </w:divBdr>
        </w:div>
      </w:divsChild>
    </w:div>
    <w:div w:id="1533805853">
      <w:bodyDiv w:val="1"/>
      <w:marLeft w:val="0"/>
      <w:marRight w:val="0"/>
      <w:marTop w:val="0"/>
      <w:marBottom w:val="0"/>
      <w:divBdr>
        <w:top w:val="none" w:sz="0" w:space="0" w:color="auto"/>
        <w:left w:val="none" w:sz="0" w:space="0" w:color="auto"/>
        <w:bottom w:val="none" w:sz="0" w:space="0" w:color="auto"/>
        <w:right w:val="none" w:sz="0" w:space="0" w:color="auto"/>
      </w:divBdr>
    </w:div>
    <w:div w:id="1537234533">
      <w:bodyDiv w:val="1"/>
      <w:marLeft w:val="0"/>
      <w:marRight w:val="0"/>
      <w:marTop w:val="0"/>
      <w:marBottom w:val="0"/>
      <w:divBdr>
        <w:top w:val="none" w:sz="0" w:space="0" w:color="auto"/>
        <w:left w:val="none" w:sz="0" w:space="0" w:color="auto"/>
        <w:bottom w:val="none" w:sz="0" w:space="0" w:color="auto"/>
        <w:right w:val="none" w:sz="0" w:space="0" w:color="auto"/>
      </w:divBdr>
      <w:divsChild>
        <w:div w:id="150606988">
          <w:marLeft w:val="1166"/>
          <w:marRight w:val="0"/>
          <w:marTop w:val="0"/>
          <w:marBottom w:val="0"/>
          <w:divBdr>
            <w:top w:val="none" w:sz="0" w:space="0" w:color="auto"/>
            <w:left w:val="none" w:sz="0" w:space="0" w:color="auto"/>
            <w:bottom w:val="none" w:sz="0" w:space="0" w:color="auto"/>
            <w:right w:val="none" w:sz="0" w:space="0" w:color="auto"/>
          </w:divBdr>
        </w:div>
        <w:div w:id="1422140392">
          <w:marLeft w:val="1800"/>
          <w:marRight w:val="0"/>
          <w:marTop w:val="0"/>
          <w:marBottom w:val="0"/>
          <w:divBdr>
            <w:top w:val="none" w:sz="0" w:space="0" w:color="auto"/>
            <w:left w:val="none" w:sz="0" w:space="0" w:color="auto"/>
            <w:bottom w:val="none" w:sz="0" w:space="0" w:color="auto"/>
            <w:right w:val="none" w:sz="0" w:space="0" w:color="auto"/>
          </w:divBdr>
        </w:div>
        <w:div w:id="689141066">
          <w:marLeft w:val="1166"/>
          <w:marRight w:val="0"/>
          <w:marTop w:val="0"/>
          <w:marBottom w:val="0"/>
          <w:divBdr>
            <w:top w:val="none" w:sz="0" w:space="0" w:color="auto"/>
            <w:left w:val="none" w:sz="0" w:space="0" w:color="auto"/>
            <w:bottom w:val="none" w:sz="0" w:space="0" w:color="auto"/>
            <w:right w:val="none" w:sz="0" w:space="0" w:color="auto"/>
          </w:divBdr>
        </w:div>
        <w:div w:id="1658074621">
          <w:marLeft w:val="1800"/>
          <w:marRight w:val="0"/>
          <w:marTop w:val="0"/>
          <w:marBottom w:val="0"/>
          <w:divBdr>
            <w:top w:val="none" w:sz="0" w:space="0" w:color="auto"/>
            <w:left w:val="none" w:sz="0" w:space="0" w:color="auto"/>
            <w:bottom w:val="none" w:sz="0" w:space="0" w:color="auto"/>
            <w:right w:val="none" w:sz="0" w:space="0" w:color="auto"/>
          </w:divBdr>
        </w:div>
        <w:div w:id="1328706090">
          <w:marLeft w:val="1800"/>
          <w:marRight w:val="0"/>
          <w:marTop w:val="0"/>
          <w:marBottom w:val="0"/>
          <w:divBdr>
            <w:top w:val="none" w:sz="0" w:space="0" w:color="auto"/>
            <w:left w:val="none" w:sz="0" w:space="0" w:color="auto"/>
            <w:bottom w:val="none" w:sz="0" w:space="0" w:color="auto"/>
            <w:right w:val="none" w:sz="0" w:space="0" w:color="auto"/>
          </w:divBdr>
        </w:div>
      </w:divsChild>
    </w:div>
    <w:div w:id="1556701982">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72691817">
      <w:bodyDiv w:val="1"/>
      <w:marLeft w:val="0"/>
      <w:marRight w:val="0"/>
      <w:marTop w:val="0"/>
      <w:marBottom w:val="0"/>
      <w:divBdr>
        <w:top w:val="none" w:sz="0" w:space="0" w:color="auto"/>
        <w:left w:val="none" w:sz="0" w:space="0" w:color="auto"/>
        <w:bottom w:val="none" w:sz="0" w:space="0" w:color="auto"/>
        <w:right w:val="none" w:sz="0" w:space="0" w:color="auto"/>
      </w:divBdr>
    </w:div>
    <w:div w:id="1584100591">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3199591">
      <w:bodyDiv w:val="1"/>
      <w:marLeft w:val="0"/>
      <w:marRight w:val="0"/>
      <w:marTop w:val="0"/>
      <w:marBottom w:val="0"/>
      <w:divBdr>
        <w:top w:val="none" w:sz="0" w:space="0" w:color="auto"/>
        <w:left w:val="none" w:sz="0" w:space="0" w:color="auto"/>
        <w:bottom w:val="none" w:sz="0" w:space="0" w:color="auto"/>
        <w:right w:val="none" w:sz="0" w:space="0" w:color="auto"/>
      </w:divBdr>
    </w:div>
    <w:div w:id="1594901164">
      <w:bodyDiv w:val="1"/>
      <w:marLeft w:val="0"/>
      <w:marRight w:val="0"/>
      <w:marTop w:val="0"/>
      <w:marBottom w:val="0"/>
      <w:divBdr>
        <w:top w:val="none" w:sz="0" w:space="0" w:color="auto"/>
        <w:left w:val="none" w:sz="0" w:space="0" w:color="auto"/>
        <w:bottom w:val="none" w:sz="0" w:space="0" w:color="auto"/>
        <w:right w:val="none" w:sz="0" w:space="0" w:color="auto"/>
      </w:divBdr>
    </w:div>
    <w:div w:id="1596358088">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53437700">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0827849">
      <w:bodyDiv w:val="1"/>
      <w:marLeft w:val="0"/>
      <w:marRight w:val="0"/>
      <w:marTop w:val="0"/>
      <w:marBottom w:val="0"/>
      <w:divBdr>
        <w:top w:val="none" w:sz="0" w:space="0" w:color="auto"/>
        <w:left w:val="none" w:sz="0" w:space="0" w:color="auto"/>
        <w:bottom w:val="none" w:sz="0" w:space="0" w:color="auto"/>
        <w:right w:val="none" w:sz="0" w:space="0" w:color="auto"/>
      </w:divBdr>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72973474">
      <w:bodyDiv w:val="1"/>
      <w:marLeft w:val="0"/>
      <w:marRight w:val="0"/>
      <w:marTop w:val="0"/>
      <w:marBottom w:val="0"/>
      <w:divBdr>
        <w:top w:val="none" w:sz="0" w:space="0" w:color="auto"/>
        <w:left w:val="none" w:sz="0" w:space="0" w:color="auto"/>
        <w:bottom w:val="none" w:sz="0" w:space="0" w:color="auto"/>
        <w:right w:val="none" w:sz="0" w:space="0" w:color="auto"/>
      </w:divBdr>
      <w:divsChild>
        <w:div w:id="1001658388">
          <w:marLeft w:val="720"/>
          <w:marRight w:val="0"/>
          <w:marTop w:val="0"/>
          <w:marBottom w:val="0"/>
          <w:divBdr>
            <w:top w:val="none" w:sz="0" w:space="0" w:color="auto"/>
            <w:left w:val="none" w:sz="0" w:space="0" w:color="auto"/>
            <w:bottom w:val="none" w:sz="0" w:space="0" w:color="auto"/>
            <w:right w:val="none" w:sz="0" w:space="0" w:color="auto"/>
          </w:divBdr>
        </w:div>
        <w:div w:id="642321048">
          <w:marLeft w:val="720"/>
          <w:marRight w:val="0"/>
          <w:marTop w:val="0"/>
          <w:marBottom w:val="0"/>
          <w:divBdr>
            <w:top w:val="none" w:sz="0" w:space="0" w:color="auto"/>
            <w:left w:val="none" w:sz="0" w:space="0" w:color="auto"/>
            <w:bottom w:val="none" w:sz="0" w:space="0" w:color="auto"/>
            <w:right w:val="none" w:sz="0" w:space="0" w:color="auto"/>
          </w:divBdr>
        </w:div>
        <w:div w:id="1729067438">
          <w:marLeft w:val="720"/>
          <w:marRight w:val="0"/>
          <w:marTop w:val="0"/>
          <w:marBottom w:val="0"/>
          <w:divBdr>
            <w:top w:val="none" w:sz="0" w:space="0" w:color="auto"/>
            <w:left w:val="none" w:sz="0" w:space="0" w:color="auto"/>
            <w:bottom w:val="none" w:sz="0" w:space="0" w:color="auto"/>
            <w:right w:val="none" w:sz="0" w:space="0" w:color="auto"/>
          </w:divBdr>
        </w:div>
        <w:div w:id="897084383">
          <w:marLeft w:val="720"/>
          <w:marRight w:val="0"/>
          <w:marTop w:val="0"/>
          <w:marBottom w:val="0"/>
          <w:divBdr>
            <w:top w:val="none" w:sz="0" w:space="0" w:color="auto"/>
            <w:left w:val="none" w:sz="0" w:space="0" w:color="auto"/>
            <w:bottom w:val="none" w:sz="0" w:space="0" w:color="auto"/>
            <w:right w:val="none" w:sz="0" w:space="0" w:color="auto"/>
          </w:divBdr>
        </w:div>
        <w:div w:id="110436414">
          <w:marLeft w:val="720"/>
          <w:marRight w:val="0"/>
          <w:marTop w:val="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515467">
      <w:bodyDiv w:val="1"/>
      <w:marLeft w:val="0"/>
      <w:marRight w:val="0"/>
      <w:marTop w:val="0"/>
      <w:marBottom w:val="0"/>
      <w:divBdr>
        <w:top w:val="none" w:sz="0" w:space="0" w:color="auto"/>
        <w:left w:val="none" w:sz="0" w:space="0" w:color="auto"/>
        <w:bottom w:val="none" w:sz="0" w:space="0" w:color="auto"/>
        <w:right w:val="none" w:sz="0" w:space="0" w:color="auto"/>
      </w:divBdr>
      <w:divsChild>
        <w:div w:id="568461863">
          <w:marLeft w:val="547"/>
          <w:marRight w:val="0"/>
          <w:marTop w:val="0"/>
          <w:marBottom w:val="0"/>
          <w:divBdr>
            <w:top w:val="none" w:sz="0" w:space="0" w:color="auto"/>
            <w:left w:val="none" w:sz="0" w:space="0" w:color="auto"/>
            <w:bottom w:val="none" w:sz="0" w:space="0" w:color="auto"/>
            <w:right w:val="none" w:sz="0" w:space="0" w:color="auto"/>
          </w:divBdr>
        </w:div>
        <w:div w:id="979455951">
          <w:marLeft w:val="547"/>
          <w:marRight w:val="0"/>
          <w:marTop w:val="0"/>
          <w:marBottom w:val="0"/>
          <w:divBdr>
            <w:top w:val="none" w:sz="0" w:space="0" w:color="auto"/>
            <w:left w:val="none" w:sz="0" w:space="0" w:color="auto"/>
            <w:bottom w:val="none" w:sz="0" w:space="0" w:color="auto"/>
            <w:right w:val="none" w:sz="0" w:space="0" w:color="auto"/>
          </w:divBdr>
        </w:div>
      </w:divsChild>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41458881">
      <w:bodyDiv w:val="1"/>
      <w:marLeft w:val="0"/>
      <w:marRight w:val="0"/>
      <w:marTop w:val="0"/>
      <w:marBottom w:val="0"/>
      <w:divBdr>
        <w:top w:val="none" w:sz="0" w:space="0" w:color="auto"/>
        <w:left w:val="none" w:sz="0" w:space="0" w:color="auto"/>
        <w:bottom w:val="none" w:sz="0" w:space="0" w:color="auto"/>
        <w:right w:val="none" w:sz="0" w:space="0" w:color="auto"/>
      </w:divBdr>
      <w:divsChild>
        <w:div w:id="698550976">
          <w:marLeft w:val="360"/>
          <w:marRight w:val="0"/>
          <w:marTop w:val="200"/>
          <w:marBottom w:val="0"/>
          <w:divBdr>
            <w:top w:val="none" w:sz="0" w:space="0" w:color="auto"/>
            <w:left w:val="none" w:sz="0" w:space="0" w:color="auto"/>
            <w:bottom w:val="none" w:sz="0" w:space="0" w:color="auto"/>
            <w:right w:val="none" w:sz="0" w:space="0" w:color="auto"/>
          </w:divBdr>
        </w:div>
        <w:div w:id="188488574">
          <w:marLeft w:val="1080"/>
          <w:marRight w:val="0"/>
          <w:marTop w:val="100"/>
          <w:marBottom w:val="0"/>
          <w:divBdr>
            <w:top w:val="none" w:sz="0" w:space="0" w:color="auto"/>
            <w:left w:val="none" w:sz="0" w:space="0" w:color="auto"/>
            <w:bottom w:val="none" w:sz="0" w:space="0" w:color="auto"/>
            <w:right w:val="none" w:sz="0" w:space="0" w:color="auto"/>
          </w:divBdr>
        </w:div>
        <w:div w:id="995258061">
          <w:marLeft w:val="1080"/>
          <w:marRight w:val="0"/>
          <w:marTop w:val="100"/>
          <w:marBottom w:val="0"/>
          <w:divBdr>
            <w:top w:val="none" w:sz="0" w:space="0" w:color="auto"/>
            <w:left w:val="none" w:sz="0" w:space="0" w:color="auto"/>
            <w:bottom w:val="none" w:sz="0" w:space="0" w:color="auto"/>
            <w:right w:val="none" w:sz="0" w:space="0" w:color="auto"/>
          </w:divBdr>
        </w:div>
        <w:div w:id="178744424">
          <w:marLeft w:val="1080"/>
          <w:marRight w:val="0"/>
          <w:marTop w:val="100"/>
          <w:marBottom w:val="0"/>
          <w:divBdr>
            <w:top w:val="none" w:sz="0" w:space="0" w:color="auto"/>
            <w:left w:val="none" w:sz="0" w:space="0" w:color="auto"/>
            <w:bottom w:val="none" w:sz="0" w:space="0" w:color="auto"/>
            <w:right w:val="none" w:sz="0" w:space="0" w:color="auto"/>
          </w:divBdr>
        </w:div>
        <w:div w:id="389351874">
          <w:marLeft w:val="1080"/>
          <w:marRight w:val="0"/>
          <w:marTop w:val="100"/>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65578795">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16883758">
      <w:bodyDiv w:val="1"/>
      <w:marLeft w:val="0"/>
      <w:marRight w:val="0"/>
      <w:marTop w:val="0"/>
      <w:marBottom w:val="0"/>
      <w:divBdr>
        <w:top w:val="none" w:sz="0" w:space="0" w:color="auto"/>
        <w:left w:val="none" w:sz="0" w:space="0" w:color="auto"/>
        <w:bottom w:val="none" w:sz="0" w:space="0" w:color="auto"/>
        <w:right w:val="none" w:sz="0" w:space="0" w:color="auto"/>
      </w:divBdr>
    </w:div>
    <w:div w:id="2024087532">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63820838">
      <w:bodyDiv w:val="1"/>
      <w:marLeft w:val="0"/>
      <w:marRight w:val="0"/>
      <w:marTop w:val="0"/>
      <w:marBottom w:val="0"/>
      <w:divBdr>
        <w:top w:val="none" w:sz="0" w:space="0" w:color="auto"/>
        <w:left w:val="none" w:sz="0" w:space="0" w:color="auto"/>
        <w:bottom w:val="none" w:sz="0" w:space="0" w:color="auto"/>
        <w:right w:val="none" w:sz="0" w:space="0" w:color="auto"/>
      </w:divBdr>
    </w:div>
    <w:div w:id="2064867510">
      <w:bodyDiv w:val="1"/>
      <w:marLeft w:val="0"/>
      <w:marRight w:val="0"/>
      <w:marTop w:val="0"/>
      <w:marBottom w:val="0"/>
      <w:divBdr>
        <w:top w:val="none" w:sz="0" w:space="0" w:color="auto"/>
        <w:left w:val="none" w:sz="0" w:space="0" w:color="auto"/>
        <w:bottom w:val="none" w:sz="0" w:space="0" w:color="auto"/>
        <w:right w:val="none" w:sz="0" w:space="0" w:color="auto"/>
      </w:divBdr>
    </w:div>
    <w:div w:id="2076737036">
      <w:bodyDiv w:val="1"/>
      <w:marLeft w:val="0"/>
      <w:marRight w:val="0"/>
      <w:marTop w:val="0"/>
      <w:marBottom w:val="0"/>
      <w:divBdr>
        <w:top w:val="none" w:sz="0" w:space="0" w:color="auto"/>
        <w:left w:val="none" w:sz="0" w:space="0" w:color="auto"/>
        <w:bottom w:val="none" w:sz="0" w:space="0" w:color="auto"/>
        <w:right w:val="none" w:sz="0" w:space="0" w:color="auto"/>
      </w:divBdr>
    </w:div>
    <w:div w:id="2096197865">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 w:id="2142185739">
      <w:bodyDiv w:val="1"/>
      <w:marLeft w:val="0"/>
      <w:marRight w:val="0"/>
      <w:marTop w:val="0"/>
      <w:marBottom w:val="0"/>
      <w:divBdr>
        <w:top w:val="none" w:sz="0" w:space="0" w:color="auto"/>
        <w:left w:val="none" w:sz="0" w:space="0" w:color="auto"/>
        <w:bottom w:val="none" w:sz="0" w:space="0" w:color="auto"/>
        <w:right w:val="none" w:sz="0" w:space="0" w:color="auto"/>
      </w:divBdr>
      <w:divsChild>
        <w:div w:id="1434934105">
          <w:marLeft w:val="360"/>
          <w:marRight w:val="0"/>
          <w:marTop w:val="240"/>
          <w:marBottom w:val="0"/>
          <w:divBdr>
            <w:top w:val="none" w:sz="0" w:space="0" w:color="auto"/>
            <w:left w:val="none" w:sz="0" w:space="0" w:color="auto"/>
            <w:bottom w:val="none" w:sz="0" w:space="0" w:color="auto"/>
            <w:right w:val="none" w:sz="0" w:space="0" w:color="auto"/>
          </w:divBdr>
        </w:div>
        <w:div w:id="1292519308">
          <w:marLeft w:val="1080"/>
          <w:marRight w:val="0"/>
          <w:marTop w:val="100"/>
          <w:marBottom w:val="0"/>
          <w:divBdr>
            <w:top w:val="none" w:sz="0" w:space="0" w:color="auto"/>
            <w:left w:val="none" w:sz="0" w:space="0" w:color="auto"/>
            <w:bottom w:val="none" w:sz="0" w:space="0" w:color="auto"/>
            <w:right w:val="none" w:sz="0" w:space="0" w:color="auto"/>
          </w:divBdr>
        </w:div>
        <w:div w:id="1399094112">
          <w:marLeft w:val="1800"/>
          <w:marRight w:val="0"/>
          <w:marTop w:val="100"/>
          <w:marBottom w:val="0"/>
          <w:divBdr>
            <w:top w:val="none" w:sz="0" w:space="0" w:color="auto"/>
            <w:left w:val="none" w:sz="0" w:space="0" w:color="auto"/>
            <w:bottom w:val="none" w:sz="0" w:space="0" w:color="auto"/>
            <w:right w:val="none" w:sz="0" w:space="0" w:color="auto"/>
          </w:divBdr>
        </w:div>
        <w:div w:id="253056048">
          <w:marLeft w:val="1800"/>
          <w:marRight w:val="0"/>
          <w:marTop w:val="100"/>
          <w:marBottom w:val="0"/>
          <w:divBdr>
            <w:top w:val="none" w:sz="0" w:space="0" w:color="auto"/>
            <w:left w:val="none" w:sz="0" w:space="0" w:color="auto"/>
            <w:bottom w:val="none" w:sz="0" w:space="0" w:color="auto"/>
            <w:right w:val="none" w:sz="0" w:space="0" w:color="auto"/>
          </w:divBdr>
        </w:div>
        <w:div w:id="1987468698">
          <w:marLeft w:val="1800"/>
          <w:marRight w:val="0"/>
          <w:marTop w:val="100"/>
          <w:marBottom w:val="0"/>
          <w:divBdr>
            <w:top w:val="none" w:sz="0" w:space="0" w:color="auto"/>
            <w:left w:val="none" w:sz="0" w:space="0" w:color="auto"/>
            <w:bottom w:val="none" w:sz="0" w:space="0" w:color="auto"/>
            <w:right w:val="none" w:sz="0" w:space="0" w:color="auto"/>
          </w:divBdr>
        </w:div>
      </w:divsChild>
    </w:div>
    <w:div w:id="2147038871">
      <w:bodyDiv w:val="1"/>
      <w:marLeft w:val="0"/>
      <w:marRight w:val="0"/>
      <w:marTop w:val="0"/>
      <w:marBottom w:val="0"/>
      <w:divBdr>
        <w:top w:val="none" w:sz="0" w:space="0" w:color="auto"/>
        <w:left w:val="none" w:sz="0" w:space="0" w:color="auto"/>
        <w:bottom w:val="none" w:sz="0" w:space="0" w:color="auto"/>
        <w:right w:val="none" w:sz="0" w:space="0" w:color="auto"/>
      </w:divBdr>
      <w:divsChild>
        <w:div w:id="1674840342">
          <w:marLeft w:val="360"/>
          <w:marRight w:val="0"/>
          <w:marTop w:val="240"/>
          <w:marBottom w:val="0"/>
          <w:divBdr>
            <w:top w:val="none" w:sz="0" w:space="0" w:color="auto"/>
            <w:left w:val="none" w:sz="0" w:space="0" w:color="auto"/>
            <w:bottom w:val="none" w:sz="0" w:space="0" w:color="auto"/>
            <w:right w:val="none" w:sz="0" w:space="0" w:color="auto"/>
          </w:divBdr>
        </w:div>
        <w:div w:id="563758002">
          <w:marLeft w:val="1080"/>
          <w:marRight w:val="0"/>
          <w:marTop w:val="240"/>
          <w:marBottom w:val="0"/>
          <w:divBdr>
            <w:top w:val="none" w:sz="0" w:space="0" w:color="auto"/>
            <w:left w:val="none" w:sz="0" w:space="0" w:color="auto"/>
            <w:bottom w:val="none" w:sz="0" w:space="0" w:color="auto"/>
            <w:right w:val="none" w:sz="0" w:space="0" w:color="auto"/>
          </w:divBdr>
        </w:div>
        <w:div w:id="1545022328">
          <w:marLeft w:val="1800"/>
          <w:marRight w:val="0"/>
          <w:marTop w:val="240"/>
          <w:marBottom w:val="0"/>
          <w:divBdr>
            <w:top w:val="none" w:sz="0" w:space="0" w:color="auto"/>
            <w:left w:val="none" w:sz="0" w:space="0" w:color="auto"/>
            <w:bottom w:val="none" w:sz="0" w:space="0" w:color="auto"/>
            <w:right w:val="none" w:sz="0" w:space="0" w:color="auto"/>
          </w:divBdr>
        </w:div>
        <w:div w:id="1554348407">
          <w:marLeft w:val="360"/>
          <w:marRight w:val="0"/>
          <w:marTop w:val="240"/>
          <w:marBottom w:val="0"/>
          <w:divBdr>
            <w:top w:val="none" w:sz="0" w:space="0" w:color="auto"/>
            <w:left w:val="none" w:sz="0" w:space="0" w:color="auto"/>
            <w:bottom w:val="none" w:sz="0" w:space="0" w:color="auto"/>
            <w:right w:val="none" w:sz="0" w:space="0" w:color="auto"/>
          </w:divBdr>
        </w:div>
        <w:div w:id="748037654">
          <w:marLeft w:val="1080"/>
          <w:marRight w:val="0"/>
          <w:marTop w:val="240"/>
          <w:marBottom w:val="0"/>
          <w:divBdr>
            <w:top w:val="none" w:sz="0" w:space="0" w:color="auto"/>
            <w:left w:val="none" w:sz="0" w:space="0" w:color="auto"/>
            <w:bottom w:val="none" w:sz="0" w:space="0" w:color="auto"/>
            <w:right w:val="none" w:sz="0" w:space="0" w:color="auto"/>
          </w:divBdr>
        </w:div>
        <w:div w:id="2056074355">
          <w:marLeft w:val="1800"/>
          <w:marRight w:val="0"/>
          <w:marTop w:val="240"/>
          <w:marBottom w:val="0"/>
          <w:divBdr>
            <w:top w:val="none" w:sz="0" w:space="0" w:color="auto"/>
            <w:left w:val="none" w:sz="0" w:space="0" w:color="auto"/>
            <w:bottom w:val="none" w:sz="0" w:space="0" w:color="auto"/>
            <w:right w:val="none" w:sz="0" w:space="0" w:color="auto"/>
          </w:divBdr>
        </w:div>
        <w:div w:id="1021933948">
          <w:marLeft w:val="1800"/>
          <w:marRight w:val="0"/>
          <w:marTop w:val="240"/>
          <w:marBottom w:val="0"/>
          <w:divBdr>
            <w:top w:val="none" w:sz="0" w:space="0" w:color="auto"/>
            <w:left w:val="none" w:sz="0" w:space="0" w:color="auto"/>
            <w:bottom w:val="none" w:sz="0" w:space="0" w:color="auto"/>
            <w:right w:val="none" w:sz="0" w:space="0" w:color="auto"/>
          </w:divBdr>
        </w:div>
        <w:div w:id="61685109">
          <w:marLeft w:val="1800"/>
          <w:marRight w:val="0"/>
          <w:marTop w:val="240"/>
          <w:marBottom w:val="0"/>
          <w:divBdr>
            <w:top w:val="none" w:sz="0" w:space="0" w:color="auto"/>
            <w:left w:val="none" w:sz="0" w:space="0" w:color="auto"/>
            <w:bottom w:val="none" w:sz="0" w:space="0" w:color="auto"/>
            <w:right w:val="none" w:sz="0" w:space="0" w:color="auto"/>
          </w:divBdr>
        </w:div>
        <w:div w:id="1027369664">
          <w:marLeft w:val="360"/>
          <w:marRight w:val="0"/>
          <w:marTop w:val="200"/>
          <w:marBottom w:val="0"/>
          <w:divBdr>
            <w:top w:val="none" w:sz="0" w:space="0" w:color="auto"/>
            <w:left w:val="none" w:sz="0" w:space="0" w:color="auto"/>
            <w:bottom w:val="none" w:sz="0" w:space="0" w:color="auto"/>
            <w:right w:val="none" w:sz="0" w:space="0" w:color="auto"/>
          </w:divBdr>
        </w:div>
        <w:div w:id="1585990072">
          <w:marLeft w:val="1080"/>
          <w:marRight w:val="0"/>
          <w:marTop w:val="100"/>
          <w:marBottom w:val="0"/>
          <w:divBdr>
            <w:top w:val="none" w:sz="0" w:space="0" w:color="auto"/>
            <w:left w:val="none" w:sz="0" w:space="0" w:color="auto"/>
            <w:bottom w:val="none" w:sz="0" w:space="0" w:color="auto"/>
            <w:right w:val="none" w:sz="0" w:space="0" w:color="auto"/>
          </w:divBdr>
        </w:div>
        <w:div w:id="1678582969">
          <w:marLeft w:val="1800"/>
          <w:marRight w:val="0"/>
          <w:marTop w:val="240"/>
          <w:marBottom w:val="0"/>
          <w:divBdr>
            <w:top w:val="none" w:sz="0" w:space="0" w:color="auto"/>
            <w:left w:val="none" w:sz="0" w:space="0" w:color="auto"/>
            <w:bottom w:val="none" w:sz="0" w:space="0" w:color="auto"/>
            <w:right w:val="none" w:sz="0" w:space="0" w:color="auto"/>
          </w:divBdr>
        </w:div>
        <w:div w:id="335616659">
          <w:marLeft w:val="1800"/>
          <w:marRight w:val="0"/>
          <w:marTop w:val="240"/>
          <w:marBottom w:val="0"/>
          <w:divBdr>
            <w:top w:val="none" w:sz="0" w:space="0" w:color="auto"/>
            <w:left w:val="none" w:sz="0" w:space="0" w:color="auto"/>
            <w:bottom w:val="none" w:sz="0" w:space="0" w:color="auto"/>
            <w:right w:val="none" w:sz="0" w:space="0" w:color="auto"/>
          </w:divBdr>
        </w:div>
        <w:div w:id="1756516767">
          <w:marLeft w:val="1800"/>
          <w:marRight w:val="0"/>
          <w:marTop w:val="240"/>
          <w:marBottom w:val="0"/>
          <w:divBdr>
            <w:top w:val="none" w:sz="0" w:space="0" w:color="auto"/>
            <w:left w:val="none" w:sz="0" w:space="0" w:color="auto"/>
            <w:bottom w:val="none" w:sz="0" w:space="0" w:color="auto"/>
            <w:right w:val="none" w:sz="0" w:space="0" w:color="auto"/>
          </w:divBdr>
        </w:div>
        <w:div w:id="1698775942">
          <w:marLeft w:val="360"/>
          <w:marRight w:val="0"/>
          <w:marTop w:val="240"/>
          <w:marBottom w:val="0"/>
          <w:divBdr>
            <w:top w:val="none" w:sz="0" w:space="0" w:color="auto"/>
            <w:left w:val="none" w:sz="0" w:space="0" w:color="auto"/>
            <w:bottom w:val="none" w:sz="0" w:space="0" w:color="auto"/>
            <w:right w:val="none" w:sz="0" w:space="0" w:color="auto"/>
          </w:divBdr>
        </w:div>
        <w:div w:id="1791510703">
          <w:marLeft w:val="360"/>
          <w:marRight w:val="0"/>
          <w:marTop w:val="240"/>
          <w:marBottom w:val="0"/>
          <w:divBdr>
            <w:top w:val="none" w:sz="0" w:space="0" w:color="auto"/>
            <w:left w:val="none" w:sz="0" w:space="0" w:color="auto"/>
            <w:bottom w:val="none" w:sz="0" w:space="0" w:color="auto"/>
            <w:right w:val="none" w:sz="0" w:space="0" w:color="auto"/>
          </w:divBdr>
        </w:div>
        <w:div w:id="1967153259">
          <w:marLeft w:val="360"/>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Props1.xml><?xml version="1.0" encoding="utf-8"?>
<ds:datastoreItem xmlns:ds="http://schemas.openxmlformats.org/officeDocument/2006/customXml" ds:itemID="{96C2BEB4-3E7A-4947-8545-AC45F1ACAD17}">
  <ds:schemaRefs>
    <ds:schemaRef ds:uri="http://schemas.openxmlformats.org/officeDocument/2006/bibliography"/>
  </ds:schemaRefs>
</ds:datastoreItem>
</file>

<file path=customXml/itemProps2.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3399</Words>
  <Characters>20296</Characters>
  <Application>Microsoft Office Word</Application>
  <DocSecurity>0</DocSecurity>
  <Lines>169</Lines>
  <Paragraphs>47</Paragraphs>
  <ScaleCrop>false</ScaleCrop>
  <Company/>
  <LinksUpToDate>false</LinksUpToDate>
  <CharactersWithSpaces>23648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2024-08-09T11:10:00Z</dcterms:created>
  <dcterms:modified xsi:type="dcterms:W3CDTF">2024-08-09T12:12:00Z</dcterms:modified>
</cp:coreProperties>
</file>